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EE4717" w:rsidRDefault="000922BC" w:rsidP="002D011A">
      <w:pPr>
        <w:pageBreakBefore/>
        <w:spacing w:before="840" w:after="200"/>
        <w:jc w:val="center"/>
        <w:rPr>
          <w:rFonts w:ascii="Arial" w:hAnsi="Arial" w:cs="Arial"/>
          <w:b/>
          <w:sz w:val="20"/>
          <w:szCs w:val="20"/>
        </w:rPr>
      </w:pPr>
      <w:r w:rsidRPr="00EE4717">
        <w:rPr>
          <w:rFonts w:ascii="Arial" w:hAnsi="Arial" w:cs="Arial"/>
          <w:b/>
          <w:sz w:val="20"/>
          <w:szCs w:val="20"/>
        </w:rPr>
        <w:t>KUPNÍ SMLOUVA</w:t>
      </w:r>
    </w:p>
    <w:p w:rsidR="000922BC" w:rsidRPr="00EE4717" w:rsidRDefault="000922BC" w:rsidP="00305361">
      <w:pPr>
        <w:spacing w:before="0" w:after="0" w:line="276" w:lineRule="auto"/>
        <w:jc w:val="center"/>
        <w:rPr>
          <w:rFonts w:ascii="Arial" w:hAnsi="Arial" w:cs="Arial"/>
          <w:b/>
          <w:bCs/>
          <w:sz w:val="20"/>
          <w:szCs w:val="20"/>
        </w:rPr>
      </w:pPr>
      <w:r w:rsidRPr="00EE4717">
        <w:rPr>
          <w:rFonts w:ascii="Arial" w:hAnsi="Arial" w:cs="Arial"/>
          <w:b/>
          <w:sz w:val="20"/>
          <w:szCs w:val="20"/>
        </w:rPr>
        <w:t xml:space="preserve">dle § </w:t>
      </w:r>
      <w:r w:rsidR="00305361" w:rsidRPr="00EE4717">
        <w:rPr>
          <w:rFonts w:ascii="Arial" w:hAnsi="Arial" w:cs="Arial"/>
          <w:b/>
          <w:sz w:val="20"/>
          <w:szCs w:val="20"/>
        </w:rPr>
        <w:t>2079</w:t>
      </w:r>
      <w:r w:rsidRPr="00EE4717">
        <w:rPr>
          <w:rFonts w:ascii="Arial" w:hAnsi="Arial" w:cs="Arial"/>
          <w:b/>
          <w:sz w:val="20"/>
          <w:szCs w:val="20"/>
        </w:rPr>
        <w:t xml:space="preserve"> a násl. zákona č. </w:t>
      </w:r>
      <w:r w:rsidR="00305361" w:rsidRPr="00EE4717">
        <w:rPr>
          <w:rFonts w:ascii="Arial" w:hAnsi="Arial" w:cs="Arial"/>
          <w:b/>
          <w:sz w:val="20"/>
          <w:szCs w:val="20"/>
        </w:rPr>
        <w:t>89</w:t>
      </w:r>
      <w:r w:rsidRPr="00EE4717">
        <w:rPr>
          <w:rFonts w:ascii="Arial" w:hAnsi="Arial" w:cs="Arial"/>
          <w:b/>
          <w:sz w:val="20"/>
          <w:szCs w:val="20"/>
        </w:rPr>
        <w:t>/</w:t>
      </w:r>
      <w:r w:rsidR="00305361" w:rsidRPr="00EE4717">
        <w:rPr>
          <w:rFonts w:ascii="Arial" w:hAnsi="Arial" w:cs="Arial"/>
          <w:b/>
          <w:sz w:val="20"/>
          <w:szCs w:val="20"/>
        </w:rPr>
        <w:t>2012</w:t>
      </w:r>
      <w:r w:rsidRPr="00EE4717">
        <w:rPr>
          <w:rFonts w:ascii="Arial" w:hAnsi="Arial" w:cs="Arial"/>
          <w:b/>
          <w:sz w:val="20"/>
          <w:szCs w:val="20"/>
        </w:rPr>
        <w:t xml:space="preserve"> Sb., </w:t>
      </w:r>
      <w:r w:rsidR="00305361" w:rsidRPr="00EE4717">
        <w:rPr>
          <w:rFonts w:ascii="Arial" w:hAnsi="Arial" w:cs="Arial"/>
          <w:b/>
          <w:sz w:val="20"/>
          <w:szCs w:val="20"/>
        </w:rPr>
        <w:t xml:space="preserve">občanský zákoník, </w:t>
      </w:r>
      <w:r w:rsidRPr="00EE4717">
        <w:rPr>
          <w:rFonts w:ascii="Arial" w:hAnsi="Arial" w:cs="Arial"/>
          <w:b/>
          <w:sz w:val="20"/>
          <w:szCs w:val="20"/>
        </w:rPr>
        <w:t>ve znění pozdějších předpisů (dále jen „</w:t>
      </w:r>
      <w:r w:rsidR="00305361" w:rsidRPr="00EE4717">
        <w:rPr>
          <w:rFonts w:ascii="Arial" w:hAnsi="Arial" w:cs="Arial"/>
          <w:b/>
          <w:sz w:val="20"/>
          <w:szCs w:val="20"/>
        </w:rPr>
        <w:t>O</w:t>
      </w:r>
      <w:r w:rsidRPr="00EE4717">
        <w:rPr>
          <w:rFonts w:ascii="Arial" w:hAnsi="Arial" w:cs="Arial"/>
          <w:b/>
          <w:sz w:val="20"/>
          <w:szCs w:val="20"/>
        </w:rPr>
        <w:t>Z“)</w:t>
      </w:r>
    </w:p>
    <w:p w:rsidR="000922BC" w:rsidRPr="00EE4717" w:rsidRDefault="000922BC" w:rsidP="000922BC">
      <w:pPr>
        <w:pBdr>
          <w:bottom w:val="single" w:sz="12" w:space="1" w:color="auto"/>
        </w:pBdr>
        <w:spacing w:before="0" w:after="200" w:line="276" w:lineRule="auto"/>
        <w:rPr>
          <w:rFonts w:ascii="Arial" w:hAnsi="Arial" w:cs="Arial"/>
          <w:b/>
          <w:sz w:val="20"/>
          <w:szCs w:val="20"/>
        </w:rPr>
      </w:pPr>
    </w:p>
    <w:p w:rsidR="000922BC" w:rsidRPr="00EE4717" w:rsidRDefault="000922BC" w:rsidP="00B279BE">
      <w:pPr>
        <w:keepNext/>
        <w:spacing w:before="0"/>
        <w:jc w:val="center"/>
        <w:outlineLvl w:val="0"/>
        <w:rPr>
          <w:rFonts w:ascii="Arial" w:eastAsia="Times New Roman" w:hAnsi="Arial" w:cs="Arial"/>
          <w:b/>
          <w:sz w:val="20"/>
          <w:szCs w:val="20"/>
          <w:lang w:eastAsia="cs-CZ"/>
        </w:rPr>
      </w:pPr>
    </w:p>
    <w:p w:rsidR="00B279BE" w:rsidRPr="00EE4717" w:rsidRDefault="00B279BE" w:rsidP="00C878DE">
      <w:pPr>
        <w:keepNext/>
        <w:numPr>
          <w:ilvl w:val="0"/>
          <w:numId w:val="5"/>
        </w:numPr>
        <w:spacing w:before="0"/>
        <w:ind w:left="284" w:hanging="142"/>
        <w:jc w:val="center"/>
        <w:outlineLvl w:val="0"/>
        <w:rPr>
          <w:rFonts w:ascii="Arial" w:eastAsia="Times New Roman" w:hAnsi="Arial" w:cs="Arial"/>
          <w:b/>
          <w:sz w:val="20"/>
          <w:szCs w:val="20"/>
          <w:lang w:eastAsia="cs-CZ"/>
        </w:rPr>
      </w:pPr>
      <w:r w:rsidRPr="00EE4717">
        <w:rPr>
          <w:rFonts w:ascii="Arial" w:eastAsia="Times New Roman" w:hAnsi="Arial" w:cs="Arial"/>
          <w:b/>
          <w:sz w:val="20"/>
          <w:szCs w:val="20"/>
          <w:lang w:eastAsia="cs-CZ"/>
        </w:rPr>
        <w:t xml:space="preserve"> </w:t>
      </w:r>
    </w:p>
    <w:p w:rsidR="000922BC" w:rsidRPr="00EE4717" w:rsidRDefault="000922BC" w:rsidP="00D10C9E">
      <w:pPr>
        <w:tabs>
          <w:tab w:val="num" w:pos="-2268"/>
        </w:tabs>
        <w:spacing w:before="0"/>
        <w:jc w:val="center"/>
        <w:rPr>
          <w:rFonts w:ascii="Arial" w:hAnsi="Arial" w:cs="Arial"/>
          <w:b/>
          <w:sz w:val="20"/>
          <w:szCs w:val="20"/>
        </w:rPr>
      </w:pPr>
      <w:r w:rsidRPr="00EE4717">
        <w:rPr>
          <w:rFonts w:ascii="Arial" w:hAnsi="Arial" w:cs="Arial"/>
          <w:b/>
          <w:sz w:val="20"/>
          <w:szCs w:val="20"/>
        </w:rPr>
        <w:t>Smluvní strany</w:t>
      </w:r>
    </w:p>
    <w:p w:rsidR="000922BC" w:rsidRPr="00EE4717" w:rsidRDefault="000922BC" w:rsidP="00627A12">
      <w:pPr>
        <w:spacing w:before="0"/>
        <w:rPr>
          <w:rFonts w:ascii="Arial" w:hAnsi="Arial" w:cs="Arial"/>
          <w:b/>
          <w:sz w:val="20"/>
          <w:szCs w:val="20"/>
        </w:rPr>
      </w:pPr>
    </w:p>
    <w:p w:rsidR="000922BC" w:rsidRPr="00EE4717" w:rsidRDefault="000922BC" w:rsidP="00AD1309">
      <w:pPr>
        <w:numPr>
          <w:ilvl w:val="0"/>
          <w:numId w:val="6"/>
        </w:numPr>
        <w:spacing w:before="0"/>
        <w:ind w:left="284" w:hanging="284"/>
        <w:rPr>
          <w:rFonts w:ascii="Arial" w:hAnsi="Arial" w:cs="Arial"/>
          <w:b/>
          <w:sz w:val="20"/>
          <w:szCs w:val="20"/>
        </w:rPr>
      </w:pPr>
      <w:r w:rsidRPr="00EE4717">
        <w:rPr>
          <w:rFonts w:ascii="Arial" w:hAnsi="Arial" w:cs="Arial"/>
          <w:b/>
          <w:sz w:val="20"/>
          <w:szCs w:val="20"/>
        </w:rPr>
        <w:t>Kupující: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Název:</w:t>
      </w:r>
      <w:r w:rsidRPr="00EE4717">
        <w:rPr>
          <w:rFonts w:ascii="Arial" w:hAnsi="Arial" w:cs="Arial"/>
          <w:color w:val="000000" w:themeColor="text1"/>
          <w:sz w:val="20"/>
          <w:szCs w:val="20"/>
        </w:rPr>
        <w:tab/>
      </w:r>
      <w:r w:rsidRPr="00EE4717">
        <w:rPr>
          <w:rFonts w:ascii="Arial" w:hAnsi="Arial" w:cs="Arial"/>
          <w:b/>
          <w:color w:val="000000" w:themeColor="text1"/>
          <w:sz w:val="20"/>
          <w:szCs w:val="20"/>
        </w:rPr>
        <w:t>Masarykova univerzita</w:t>
      </w:r>
      <w:r w:rsidR="00F30190" w:rsidRPr="00EE4717">
        <w:rPr>
          <w:rFonts w:ascii="Arial" w:hAnsi="Arial" w:cs="Arial"/>
          <w:b/>
          <w:color w:val="000000" w:themeColor="text1"/>
          <w:sz w:val="20"/>
          <w:szCs w:val="20"/>
        </w:rPr>
        <w:t xml:space="preserve">, Přírodovědecká fakulta </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Sídlo:</w:t>
      </w:r>
      <w:r w:rsidRPr="00EE4717">
        <w:rPr>
          <w:rFonts w:ascii="Arial" w:hAnsi="Arial" w:cs="Arial"/>
          <w:color w:val="000000" w:themeColor="text1"/>
          <w:sz w:val="20"/>
          <w:szCs w:val="20"/>
        </w:rPr>
        <w:tab/>
      </w:r>
      <w:r w:rsidR="00F30190" w:rsidRPr="00EE4717">
        <w:rPr>
          <w:rFonts w:ascii="Arial" w:hAnsi="Arial" w:cs="Arial"/>
          <w:color w:val="000000" w:themeColor="text1"/>
          <w:sz w:val="20"/>
          <w:szCs w:val="20"/>
        </w:rPr>
        <w:t>Kotlářská 267/2, 611 37 Brno</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t>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w:t>
      </w:r>
      <w:r w:rsidRPr="00EE4717">
        <w:rPr>
          <w:rFonts w:ascii="Arial" w:hAnsi="Arial" w:cs="Arial"/>
          <w:color w:val="000000" w:themeColor="text1"/>
          <w:sz w:val="20"/>
          <w:szCs w:val="20"/>
        </w:rPr>
        <w:tab/>
        <w:t>CZ00216224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lang w:eastAsia="cs-CZ"/>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lang w:eastAsia="cs-CZ"/>
        </w:rPr>
        <w:t xml:space="preserve">doc. </w:t>
      </w:r>
      <w:r w:rsidR="00F30190" w:rsidRPr="00EE4717">
        <w:rPr>
          <w:rFonts w:ascii="Arial" w:hAnsi="Arial" w:cs="Arial"/>
          <w:color w:val="000000" w:themeColor="text1"/>
          <w:sz w:val="20"/>
          <w:szCs w:val="20"/>
          <w:lang w:eastAsia="cs-CZ"/>
        </w:rPr>
        <w:t xml:space="preserve">RNDr. Jaromír Leichmann, děkan Přírodovědecké fakulty </w:t>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Bankovní spojení:</w:t>
      </w:r>
      <w:r w:rsidRPr="00EE4717">
        <w:rPr>
          <w:rFonts w:ascii="Arial" w:hAnsi="Arial" w:cs="Arial"/>
          <w:color w:val="000000" w:themeColor="text1"/>
          <w:sz w:val="20"/>
          <w:szCs w:val="20"/>
          <w:lang w:eastAsia="cs-CZ"/>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rPr>
        <w:t>Kontaktní 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w:t>
      </w: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31192D" w:rsidRPr="00EE4717" w:rsidRDefault="0031192D" w:rsidP="00D10C9E">
      <w:pPr>
        <w:tabs>
          <w:tab w:val="left" w:pos="2977"/>
        </w:tabs>
        <w:spacing w:before="0" w:after="0"/>
        <w:ind w:left="2969" w:hanging="2685"/>
        <w:rPr>
          <w:rFonts w:ascii="Arial" w:hAnsi="Arial" w:cs="Arial"/>
          <w:color w:val="000000" w:themeColor="text1"/>
          <w:sz w:val="20"/>
          <w:szCs w:val="20"/>
        </w:rPr>
      </w:pP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749EA"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„kupující“)</w:t>
      </w:r>
    </w:p>
    <w:p w:rsidR="00D2487B" w:rsidRDefault="00D2487B" w:rsidP="00D10C9E">
      <w:pPr>
        <w:tabs>
          <w:tab w:val="left" w:pos="2835"/>
        </w:tabs>
        <w:spacing w:before="0"/>
        <w:rPr>
          <w:rFonts w:ascii="Arial" w:hAnsi="Arial" w:cs="Arial"/>
          <w:color w:val="000000" w:themeColor="text1"/>
          <w:sz w:val="20"/>
          <w:szCs w:val="20"/>
        </w:rPr>
      </w:pPr>
    </w:p>
    <w:p w:rsidR="00477D12" w:rsidRPr="00EE4717" w:rsidRDefault="00477D12" w:rsidP="00D10C9E">
      <w:pPr>
        <w:tabs>
          <w:tab w:val="left" w:pos="2835"/>
        </w:tabs>
        <w:spacing w:before="0"/>
        <w:rPr>
          <w:rFonts w:ascii="Arial" w:hAnsi="Arial" w:cs="Arial"/>
          <w:color w:val="000000" w:themeColor="text1"/>
          <w:sz w:val="20"/>
          <w:szCs w:val="20"/>
        </w:rPr>
      </w:pPr>
    </w:p>
    <w:p w:rsidR="00D2487B" w:rsidRPr="00EE4717" w:rsidRDefault="00D2487B" w:rsidP="00AD1309">
      <w:pPr>
        <w:numPr>
          <w:ilvl w:val="0"/>
          <w:numId w:val="6"/>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Prodávající: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Obchodní firma/název/jméno: </w:t>
      </w:r>
      <w:r w:rsidRPr="00EE4717">
        <w:rPr>
          <w:rFonts w:ascii="Arial" w:hAnsi="Arial" w:cs="Arial"/>
          <w:color w:val="000000" w:themeColor="text1"/>
          <w:sz w:val="20"/>
          <w:szCs w:val="20"/>
        </w:rPr>
        <w:tab/>
      </w:r>
      <w:r w:rsidRPr="00EE4717">
        <w:rPr>
          <w:rFonts w:ascii="Arial" w:hAnsi="Arial" w:cs="Arial"/>
          <w:b/>
          <w:color w:val="000000" w:themeColor="text1"/>
          <w:sz w:val="20"/>
          <w:szCs w:val="20"/>
        </w:rPr>
        <w:fldChar w:fldCharType="begin">
          <w:ffData>
            <w:name w:val="Text108"/>
            <w:enabled/>
            <w:calcOnExit w:val="0"/>
            <w:textInput/>
          </w:ffData>
        </w:fldChar>
      </w:r>
      <w:r w:rsidRPr="00EE4717">
        <w:rPr>
          <w:rFonts w:ascii="Arial" w:hAnsi="Arial" w:cs="Arial"/>
          <w:b/>
          <w:color w:val="000000" w:themeColor="text1"/>
          <w:sz w:val="20"/>
          <w:szCs w:val="20"/>
        </w:rPr>
        <w:instrText xml:space="preserve"> FORMTEXT </w:instrText>
      </w:r>
      <w:r w:rsidRPr="00EE4717">
        <w:rPr>
          <w:rFonts w:ascii="Arial" w:hAnsi="Arial" w:cs="Arial"/>
          <w:b/>
          <w:color w:val="000000" w:themeColor="text1"/>
          <w:sz w:val="20"/>
          <w:szCs w:val="20"/>
        </w:rPr>
      </w:r>
      <w:r w:rsidRPr="00EE4717">
        <w:rPr>
          <w:rFonts w:ascii="Arial" w:hAnsi="Arial" w:cs="Arial"/>
          <w:b/>
          <w:color w:val="000000" w:themeColor="text1"/>
          <w:sz w:val="20"/>
          <w:szCs w:val="20"/>
        </w:rPr>
        <w:fldChar w:fldCharType="separate"/>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Sídlo/místo podnikáni: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DIČ/VAT:</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Zápis v obchodním rejstříku: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044337" w:rsidRPr="00EE4717" w:rsidRDefault="00044337"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Bankovní spojení:</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Korespondenční adresa:</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31192D" w:rsidRPr="00EE4717" w:rsidRDefault="00D2487B"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Kontaktní </w:t>
      </w:r>
      <w:r w:rsidR="00BA2FBD" w:rsidRPr="00EE4717">
        <w:rPr>
          <w:rFonts w:ascii="Arial" w:hAnsi="Arial" w:cs="Arial"/>
          <w:color w:val="000000" w:themeColor="text1"/>
          <w:sz w:val="20"/>
          <w:szCs w:val="20"/>
        </w:rPr>
        <w:t>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tel. č.: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e-mail: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31192D"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ab/>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tel. č.: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e-mail: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lang w:eastAsia="cs-CZ"/>
        </w:rPr>
        <w:t>společně s </w:t>
      </w:r>
      <w:r w:rsidR="00AC7D25"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také jen „smluvní strany“</w:t>
      </w:r>
      <w:r w:rsidRPr="00EE4717">
        <w:rPr>
          <w:rFonts w:ascii="Arial" w:hAnsi="Arial" w:cs="Arial"/>
          <w:color w:val="000000" w:themeColor="text1"/>
          <w:sz w:val="20"/>
          <w:szCs w:val="20"/>
        </w:rPr>
        <w:t>)</w:t>
      </w:r>
    </w:p>
    <w:p w:rsidR="00D10C9E" w:rsidRDefault="00D10C9E" w:rsidP="00D10C9E">
      <w:pPr>
        <w:spacing w:before="0"/>
        <w:rPr>
          <w:rFonts w:ascii="Arial" w:hAnsi="Arial" w:cs="Arial"/>
          <w:b/>
          <w:sz w:val="20"/>
          <w:szCs w:val="20"/>
          <w:highlight w:val="yellow"/>
        </w:rPr>
      </w:pPr>
    </w:p>
    <w:p w:rsidR="00D10C9E" w:rsidRPr="00EE4717"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EE4717" w:rsidRDefault="00D10C9E" w:rsidP="00D10C9E">
      <w:pPr>
        <w:tabs>
          <w:tab w:val="num" w:pos="-2268"/>
        </w:tabs>
        <w:spacing w:before="0"/>
        <w:jc w:val="center"/>
        <w:rPr>
          <w:rFonts w:ascii="Arial" w:hAnsi="Arial" w:cs="Arial"/>
          <w:b/>
          <w:sz w:val="20"/>
          <w:szCs w:val="20"/>
        </w:rPr>
      </w:pPr>
      <w:r w:rsidRPr="00EE4717">
        <w:rPr>
          <w:rFonts w:ascii="Arial" w:hAnsi="Arial" w:cs="Arial"/>
          <w:b/>
          <w:sz w:val="20"/>
          <w:szCs w:val="20"/>
        </w:rPr>
        <w:t>Účel smlouvy</w:t>
      </w:r>
    </w:p>
    <w:p w:rsidR="00627A12" w:rsidRPr="00EE4717" w:rsidRDefault="00627A12" w:rsidP="00D10C9E">
      <w:pPr>
        <w:tabs>
          <w:tab w:val="num" w:pos="-2268"/>
        </w:tabs>
        <w:spacing w:before="0"/>
        <w:jc w:val="center"/>
        <w:rPr>
          <w:rFonts w:ascii="Arial" w:hAnsi="Arial" w:cs="Arial"/>
          <w:b/>
          <w:sz w:val="20"/>
          <w:szCs w:val="20"/>
        </w:rPr>
      </w:pPr>
    </w:p>
    <w:p w:rsidR="00627A12" w:rsidRPr="00EE4717" w:rsidRDefault="00D53DC9" w:rsidP="00951CC2">
      <w:pPr>
        <w:numPr>
          <w:ilvl w:val="0"/>
          <w:numId w:val="8"/>
        </w:numPr>
        <w:spacing w:before="0"/>
        <w:ind w:left="284" w:hanging="284"/>
        <w:rPr>
          <w:rFonts w:ascii="Arial" w:eastAsia="Times New Roman" w:hAnsi="Arial" w:cs="Arial"/>
          <w:bCs/>
          <w:sz w:val="20"/>
          <w:szCs w:val="20"/>
          <w:lang w:eastAsia="cs-CZ"/>
        </w:rPr>
      </w:pPr>
      <w:r w:rsidRPr="00477D12">
        <w:rPr>
          <w:rFonts w:ascii="Arial" w:hAnsi="Arial" w:cs="Arial"/>
          <w:color w:val="000000" w:themeColor="text1"/>
          <w:sz w:val="20"/>
          <w:szCs w:val="20"/>
          <w:lang w:eastAsia="cs-CZ"/>
        </w:rPr>
        <w:t>Kupující</w:t>
      </w:r>
      <w:r w:rsidR="00A338D2"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jakožto zadavatel veřejné zakázky s názvem </w:t>
      </w:r>
      <w:r w:rsidR="00627A12" w:rsidRPr="00477D12">
        <w:rPr>
          <w:rFonts w:ascii="Arial" w:hAnsi="Arial" w:cs="Arial"/>
          <w:b/>
          <w:color w:val="000000" w:themeColor="text1"/>
          <w:sz w:val="20"/>
          <w:szCs w:val="20"/>
          <w:lang w:eastAsia="cs-CZ"/>
        </w:rPr>
        <w:t>„</w:t>
      </w:r>
      <w:r w:rsidR="003C277F" w:rsidRPr="00477D12">
        <w:rPr>
          <w:rFonts w:ascii="Arial" w:hAnsi="Arial" w:cs="Arial"/>
          <w:b/>
          <w:color w:val="000000" w:themeColor="text1"/>
          <w:sz w:val="20"/>
          <w:szCs w:val="20"/>
          <w:lang w:eastAsia="cs-CZ"/>
        </w:rPr>
        <w:t xml:space="preserve">Přístrojové vybavení 8. část pro projekt CESEB, reg.č. CZ.1.05/4.1.00/04.0149 – OPAKOVANÉ ŘÍZENÍ – část </w:t>
      </w:r>
      <w:r w:rsidR="00DA5CC4">
        <w:rPr>
          <w:rFonts w:ascii="Arial" w:hAnsi="Arial" w:cs="Arial"/>
          <w:b/>
          <w:color w:val="000000" w:themeColor="text1"/>
          <w:sz w:val="20"/>
          <w:szCs w:val="20"/>
          <w:lang w:eastAsia="cs-CZ"/>
        </w:rPr>
        <w:t>3</w:t>
      </w:r>
      <w:r w:rsidR="003C277F" w:rsidRPr="00477D12">
        <w:rPr>
          <w:rFonts w:ascii="Arial" w:hAnsi="Arial" w:cs="Arial"/>
          <w:b/>
          <w:color w:val="000000" w:themeColor="text1"/>
          <w:sz w:val="20"/>
          <w:szCs w:val="20"/>
          <w:lang w:eastAsia="cs-CZ"/>
        </w:rPr>
        <w:t xml:space="preserve"> – </w:t>
      </w:r>
      <w:r w:rsidR="00DA5CC4">
        <w:rPr>
          <w:rFonts w:ascii="Arial" w:hAnsi="Arial" w:cs="Arial"/>
          <w:b/>
          <w:color w:val="000000" w:themeColor="text1"/>
          <w:sz w:val="20"/>
          <w:szCs w:val="20"/>
          <w:lang w:eastAsia="cs-CZ"/>
        </w:rPr>
        <w:t>Třepačky</w:t>
      </w:r>
      <w:r w:rsidR="00627A12" w:rsidRPr="00477D12">
        <w:rPr>
          <w:rFonts w:ascii="Arial" w:hAnsi="Arial" w:cs="Arial"/>
          <w:b/>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„veřejná zakázka“) zadávané v</w:t>
      </w:r>
      <w:r w:rsidRPr="00477D12">
        <w:rPr>
          <w:rFonts w:ascii="Arial" w:hAnsi="Arial" w:cs="Arial"/>
          <w:color w:val="000000" w:themeColor="text1"/>
          <w:sz w:val="20"/>
          <w:szCs w:val="20"/>
          <w:lang w:eastAsia="cs-CZ"/>
        </w:rPr>
        <w:t> </w:t>
      </w:r>
      <w:r w:rsidR="00BB0EB7" w:rsidRPr="00477D12">
        <w:rPr>
          <w:rFonts w:ascii="Arial" w:hAnsi="Arial" w:cs="Arial"/>
          <w:color w:val="000000" w:themeColor="text1"/>
          <w:sz w:val="20"/>
          <w:szCs w:val="20"/>
          <w:lang w:eastAsia="cs-CZ"/>
        </w:rPr>
        <w:t>zadávacím</w:t>
      </w:r>
      <w:r w:rsidR="0031192D" w:rsidRPr="00477D12">
        <w:rPr>
          <w:rFonts w:ascii="Arial" w:hAnsi="Arial" w:cs="Arial"/>
          <w:color w:val="000000" w:themeColor="text1"/>
          <w:sz w:val="20"/>
          <w:szCs w:val="20"/>
          <w:lang w:eastAsia="cs-CZ"/>
        </w:rPr>
        <w:t xml:space="preserve"> řízení</w:t>
      </w:r>
      <w:r w:rsidRPr="00477D12">
        <w:rPr>
          <w:rFonts w:ascii="Arial" w:hAnsi="Arial" w:cs="Arial"/>
          <w:color w:val="000000" w:themeColor="text1"/>
          <w:sz w:val="20"/>
          <w:szCs w:val="20"/>
          <w:lang w:eastAsia="cs-CZ"/>
        </w:rPr>
        <w:t xml:space="preserve"> dle </w:t>
      </w:r>
      <w:r w:rsidR="00627A12" w:rsidRPr="00477D12">
        <w:rPr>
          <w:rFonts w:ascii="Arial" w:hAnsi="Arial" w:cs="Arial"/>
          <w:color w:val="000000" w:themeColor="text1"/>
          <w:sz w:val="20"/>
          <w:szCs w:val="20"/>
          <w:lang w:eastAsia="cs-CZ"/>
        </w:rPr>
        <w:t>zákona č. 137/2006 Sb., o veřejných zakázkách, ve znění pozdějších předpisů</w:t>
      </w:r>
      <w:r w:rsidR="006C22B0"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„ZVZ“), rozhodl o výběru</w:t>
      </w:r>
      <w:r w:rsidR="00627A12" w:rsidRPr="00EE4717">
        <w:rPr>
          <w:rFonts w:ascii="Arial" w:hAnsi="Arial" w:cs="Arial"/>
          <w:color w:val="000000" w:themeColor="text1"/>
          <w:sz w:val="20"/>
          <w:szCs w:val="20"/>
          <w:lang w:eastAsia="cs-CZ"/>
        </w:rPr>
        <w:t xml:space="preserve"> nabídky </w:t>
      </w:r>
      <w:r w:rsidRPr="00EE4717">
        <w:rPr>
          <w:rFonts w:ascii="Arial" w:hAnsi="Arial" w:cs="Arial"/>
          <w:color w:val="000000" w:themeColor="text1"/>
          <w:sz w:val="20"/>
          <w:szCs w:val="20"/>
          <w:lang w:eastAsia="cs-CZ"/>
        </w:rPr>
        <w:t>prodávajícího</w:t>
      </w:r>
      <w:r w:rsidR="00A338D2" w:rsidRPr="00EE4717">
        <w:rPr>
          <w:rFonts w:ascii="Arial" w:hAnsi="Arial" w:cs="Arial"/>
          <w:color w:val="000000" w:themeColor="text1"/>
          <w:sz w:val="20"/>
          <w:szCs w:val="20"/>
          <w:lang w:eastAsia="cs-CZ"/>
        </w:rPr>
        <w:t>,</w:t>
      </w:r>
      <w:r w:rsidR="00602518" w:rsidRPr="00EE4717">
        <w:rPr>
          <w:rFonts w:ascii="Arial" w:hAnsi="Arial" w:cs="Arial"/>
          <w:color w:val="000000" w:themeColor="text1"/>
          <w:sz w:val="20"/>
          <w:szCs w:val="20"/>
          <w:lang w:eastAsia="cs-CZ"/>
        </w:rPr>
        <w:t xml:space="preserve"> jakožto uchazeče o </w:t>
      </w:r>
      <w:r w:rsidR="00627A12" w:rsidRPr="00EE4717">
        <w:rPr>
          <w:rFonts w:ascii="Arial" w:hAnsi="Arial" w:cs="Arial"/>
          <w:color w:val="000000" w:themeColor="text1"/>
          <w:sz w:val="20"/>
          <w:szCs w:val="20"/>
          <w:lang w:eastAsia="cs-CZ"/>
        </w:rPr>
        <w:t xml:space="preserve">veřejnou zakázku. V souladu s § 82 ZVZ tak </w:t>
      </w:r>
      <w:r w:rsidRPr="00EE4717">
        <w:rPr>
          <w:rFonts w:ascii="Arial" w:hAnsi="Arial" w:cs="Arial"/>
          <w:color w:val="000000" w:themeColor="text1"/>
          <w:sz w:val="20"/>
          <w:szCs w:val="20"/>
          <w:lang w:eastAsia="cs-CZ"/>
        </w:rPr>
        <w:t>prodávající a kupující</w:t>
      </w:r>
      <w:r w:rsidR="00627A12" w:rsidRPr="00EE4717">
        <w:rPr>
          <w:rFonts w:ascii="Arial" w:hAnsi="Arial" w:cs="Arial"/>
          <w:color w:val="000000" w:themeColor="text1"/>
          <w:sz w:val="20"/>
          <w:szCs w:val="20"/>
          <w:lang w:eastAsia="cs-CZ"/>
        </w:rPr>
        <w:t xml:space="preserve"> uzavírají ke splnění předmětu veřejné zakázky níže uvedeného dne, měsíce a roku tuto</w:t>
      </w:r>
      <w:r w:rsidRPr="00EE4717">
        <w:rPr>
          <w:rFonts w:ascii="Arial" w:hAnsi="Arial" w:cs="Arial"/>
          <w:color w:val="000000" w:themeColor="text1"/>
          <w:sz w:val="20"/>
          <w:szCs w:val="20"/>
          <w:lang w:eastAsia="cs-CZ"/>
        </w:rPr>
        <w:t xml:space="preserve"> kupní</w:t>
      </w:r>
      <w:r w:rsidR="00627A12" w:rsidRPr="00EE4717">
        <w:rPr>
          <w:rFonts w:ascii="Arial" w:hAnsi="Arial" w:cs="Arial"/>
          <w:color w:val="000000" w:themeColor="text1"/>
          <w:sz w:val="20"/>
          <w:szCs w:val="20"/>
          <w:lang w:eastAsia="cs-CZ"/>
        </w:rPr>
        <w:t xml:space="preserve"> smlouvu (dále také jen „smlouva“).</w:t>
      </w:r>
    </w:p>
    <w:p w:rsidR="00440883" w:rsidRPr="00EE4717" w:rsidRDefault="00440883" w:rsidP="00440883">
      <w:pPr>
        <w:numPr>
          <w:ilvl w:val="0"/>
          <w:numId w:val="8"/>
        </w:numPr>
        <w:spacing w:before="0"/>
        <w:ind w:left="284" w:hanging="284"/>
        <w:rPr>
          <w:rFonts w:ascii="Arial" w:hAnsi="Arial" w:cs="Arial"/>
          <w:color w:val="000000" w:themeColor="text1"/>
          <w:sz w:val="20"/>
          <w:szCs w:val="20"/>
        </w:rPr>
      </w:pPr>
      <w:r w:rsidRPr="00477D12">
        <w:rPr>
          <w:rFonts w:ascii="Arial" w:hAnsi="Arial" w:cs="Arial"/>
          <w:color w:val="000000" w:themeColor="text1"/>
          <w:sz w:val="20"/>
          <w:szCs w:val="20"/>
        </w:rPr>
        <w:lastRenderedPageBreak/>
        <w:t xml:space="preserve">Účelem této smlouvy je pořízení </w:t>
      </w:r>
      <w:r w:rsidR="00DA5CC4">
        <w:rPr>
          <w:rFonts w:ascii="Arial" w:hAnsi="Arial" w:cs="Arial"/>
          <w:color w:val="000000" w:themeColor="text1"/>
          <w:sz w:val="20"/>
          <w:szCs w:val="20"/>
        </w:rPr>
        <w:t>třepaček</w:t>
      </w:r>
      <w:r w:rsidR="007D5E8F">
        <w:rPr>
          <w:rFonts w:ascii="Arial" w:hAnsi="Arial" w:cs="Arial"/>
          <w:color w:val="000000" w:themeColor="text1"/>
          <w:sz w:val="20"/>
          <w:szCs w:val="20"/>
        </w:rPr>
        <w:t xml:space="preserve"> </w:t>
      </w:r>
      <w:r w:rsidRPr="00477D12">
        <w:rPr>
          <w:rFonts w:ascii="Arial" w:hAnsi="Arial" w:cs="Arial"/>
          <w:color w:val="000000" w:themeColor="text1"/>
          <w:sz w:val="20"/>
          <w:szCs w:val="20"/>
        </w:rPr>
        <w:t>(dále také jen „věc“; je-li na základě této</w:t>
      </w:r>
      <w:r w:rsidRPr="00EE4717">
        <w:rPr>
          <w:rFonts w:ascii="Arial" w:hAnsi="Arial" w:cs="Arial"/>
          <w:color w:val="000000" w:themeColor="text1"/>
          <w:sz w:val="20"/>
          <w:szCs w:val="20"/>
        </w:rPr>
        <w:t xml:space="preserve"> smlouvy pořizováno více věcí, </w:t>
      </w:r>
      <w:r w:rsidR="00DB090E" w:rsidRPr="00EE4717">
        <w:rPr>
          <w:rFonts w:ascii="Arial" w:hAnsi="Arial" w:cs="Arial"/>
          <w:color w:val="000000" w:themeColor="text1"/>
          <w:sz w:val="20"/>
          <w:szCs w:val="20"/>
        </w:rPr>
        <w:t>vztahují se ustanovení</w:t>
      </w:r>
      <w:r w:rsidR="00BB0EB7" w:rsidRPr="00EE4717">
        <w:rPr>
          <w:rFonts w:ascii="Arial" w:hAnsi="Arial" w:cs="Arial"/>
          <w:color w:val="000000" w:themeColor="text1"/>
          <w:sz w:val="20"/>
          <w:szCs w:val="20"/>
        </w:rPr>
        <w:t xml:space="preserve"> </w:t>
      </w:r>
      <w:r w:rsidR="00DB090E" w:rsidRPr="00EE4717">
        <w:rPr>
          <w:rFonts w:ascii="Arial" w:hAnsi="Arial" w:cs="Arial"/>
          <w:color w:val="000000" w:themeColor="text1"/>
          <w:sz w:val="20"/>
          <w:szCs w:val="20"/>
        </w:rPr>
        <w:t xml:space="preserve">pojednávající o </w:t>
      </w:r>
      <w:r w:rsidRPr="00EE4717">
        <w:rPr>
          <w:rFonts w:ascii="Arial" w:hAnsi="Arial" w:cs="Arial"/>
          <w:color w:val="000000" w:themeColor="text1"/>
          <w:sz w:val="20"/>
          <w:szCs w:val="20"/>
        </w:rPr>
        <w:t>„věc</w:t>
      </w:r>
      <w:r w:rsidR="00DB090E" w:rsidRPr="00EE4717">
        <w:rPr>
          <w:rFonts w:ascii="Arial" w:hAnsi="Arial" w:cs="Arial"/>
          <w:color w:val="000000" w:themeColor="text1"/>
          <w:sz w:val="20"/>
          <w:szCs w:val="20"/>
        </w:rPr>
        <w:t>i</w:t>
      </w:r>
      <w:r w:rsidRPr="00EE4717">
        <w:rPr>
          <w:rFonts w:ascii="Arial" w:hAnsi="Arial" w:cs="Arial"/>
          <w:color w:val="000000" w:themeColor="text1"/>
          <w:sz w:val="20"/>
          <w:szCs w:val="20"/>
        </w:rPr>
        <w:t>“</w:t>
      </w:r>
      <w:r w:rsidR="00DB090E" w:rsidRPr="00EE4717">
        <w:rPr>
          <w:rFonts w:ascii="Arial" w:hAnsi="Arial" w:cs="Arial"/>
          <w:color w:val="000000" w:themeColor="text1"/>
          <w:sz w:val="20"/>
          <w:szCs w:val="20"/>
        </w:rPr>
        <w:t xml:space="preserve"> na všechny věci, jež mají být na základě této smlouvy pořízeny, není-li výslovně </w:t>
      </w:r>
      <w:r w:rsidRPr="00EE4717">
        <w:rPr>
          <w:rFonts w:ascii="Arial" w:hAnsi="Arial" w:cs="Arial"/>
          <w:color w:val="000000" w:themeColor="text1"/>
          <w:sz w:val="20"/>
          <w:szCs w:val="20"/>
        </w:rPr>
        <w:t>uvedeno jinak</w:t>
      </w:r>
      <w:r w:rsidR="00D53AB2" w:rsidRPr="00EE4717">
        <w:rPr>
          <w:rFonts w:ascii="Arial" w:hAnsi="Arial" w:cs="Arial"/>
          <w:color w:val="000000" w:themeColor="text1"/>
          <w:sz w:val="20"/>
          <w:szCs w:val="20"/>
        </w:rPr>
        <w:t>)</w:t>
      </w:r>
      <w:r w:rsidRPr="00EE4717">
        <w:rPr>
          <w:rFonts w:ascii="Arial" w:hAnsi="Arial" w:cs="Arial"/>
          <w:color w:val="000000" w:themeColor="text1"/>
          <w:sz w:val="20"/>
          <w:szCs w:val="20"/>
        </w:rPr>
        <w:t>, a jej</w:t>
      </w:r>
      <w:r w:rsidR="00BB0048" w:rsidRPr="00EE4717">
        <w:rPr>
          <w:rFonts w:ascii="Arial" w:hAnsi="Arial" w:cs="Arial"/>
          <w:color w:val="000000" w:themeColor="text1"/>
          <w:sz w:val="20"/>
          <w:szCs w:val="20"/>
        </w:rPr>
        <w:t>ich</w:t>
      </w:r>
      <w:r w:rsidRPr="00EE4717">
        <w:rPr>
          <w:rFonts w:ascii="Arial" w:hAnsi="Arial" w:cs="Arial"/>
          <w:color w:val="000000" w:themeColor="text1"/>
          <w:sz w:val="20"/>
          <w:szCs w:val="20"/>
        </w:rPr>
        <w:t xml:space="preserve"> instalace, resp. montáž, tak, aby mohl</w:t>
      </w:r>
      <w:r w:rsidR="00790ECE">
        <w:rPr>
          <w:rFonts w:ascii="Arial" w:hAnsi="Arial" w:cs="Arial"/>
          <w:color w:val="000000" w:themeColor="text1"/>
          <w:sz w:val="20"/>
          <w:szCs w:val="20"/>
        </w:rPr>
        <w:t>y</w:t>
      </w:r>
      <w:r w:rsidR="00563BB6">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F553CE" w:rsidRPr="00EE4717" w:rsidRDefault="00F553CE" w:rsidP="00F553CE">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Pořízení věci je nezbytné pro fungování nově vybudovaného vědecko-výzkumného a výukového pracoviště kupujícího CESEB a dalších činností s tím souvisejících.  </w:t>
      </w:r>
    </w:p>
    <w:p w:rsidR="00F553CE" w:rsidRPr="00EE4717" w:rsidRDefault="00F553CE" w:rsidP="00F553CE">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Kupující je příjemcem dotačních prostředků na realizaci předmětu smlouvy, a to z Operačního programu Výzkum a vývoj pro inovace (dále také jen „OP VaVpI“).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udělení sankcí kupujícímu ze strany orgánů oprávněných k výkonu kontroly projektů, v jejichž rámci jsou dotační prostředky poskytovány. Škoda, která může kupujícímu neplněním povinností vyplývajících z této smlouvy vzniknout, tak může i přesáhnout sjednanou kupní cenu.</w:t>
      </w:r>
    </w:p>
    <w:p w:rsidR="00F553CE" w:rsidRPr="00EE4717" w:rsidRDefault="00F553CE" w:rsidP="00F553CE">
      <w:pPr>
        <w:spacing w:before="0"/>
        <w:rPr>
          <w:rFonts w:ascii="Arial" w:hAnsi="Arial" w:cs="Arial"/>
          <w:b/>
          <w:sz w:val="20"/>
          <w:szCs w:val="20"/>
          <w:highlight w:val="yellow"/>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b/>
          <w:sz w:val="20"/>
          <w:szCs w:val="20"/>
          <w:lang w:eastAsia="cs-CZ"/>
        </w:rPr>
      </w:pPr>
    </w:p>
    <w:p w:rsidR="00F553CE" w:rsidRPr="00EE4717" w:rsidRDefault="00F553CE" w:rsidP="00F553CE">
      <w:pPr>
        <w:tabs>
          <w:tab w:val="num" w:pos="-2268"/>
        </w:tabs>
        <w:spacing w:before="0"/>
        <w:jc w:val="center"/>
        <w:rPr>
          <w:rFonts w:ascii="Arial" w:hAnsi="Arial" w:cs="Arial"/>
          <w:b/>
          <w:bCs/>
          <w:sz w:val="20"/>
          <w:szCs w:val="20"/>
        </w:rPr>
      </w:pPr>
      <w:r w:rsidRPr="00EE4717">
        <w:rPr>
          <w:rFonts w:ascii="Arial" w:hAnsi="Arial" w:cs="Arial"/>
          <w:b/>
          <w:bCs/>
          <w:sz w:val="20"/>
          <w:szCs w:val="20"/>
        </w:rPr>
        <w:t>Předmět smlouvy</w:t>
      </w:r>
    </w:p>
    <w:p w:rsidR="00F553CE" w:rsidRPr="00EE4717" w:rsidRDefault="00F553CE" w:rsidP="00F553CE">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F553CE" w:rsidRPr="00EE4717" w:rsidRDefault="00F553CE" w:rsidP="00F553CE">
      <w:pPr>
        <w:numPr>
          <w:ilvl w:val="0"/>
          <w:numId w:val="9"/>
        </w:numPr>
        <w:spacing w:before="0"/>
        <w:ind w:left="284" w:hanging="284"/>
        <w:rPr>
          <w:rFonts w:ascii="Arial" w:hAnsi="Arial" w:cs="Arial"/>
          <w:sz w:val="20"/>
          <w:szCs w:val="20"/>
        </w:rPr>
      </w:pPr>
      <w:r w:rsidRPr="00EE4717">
        <w:rPr>
          <w:rFonts w:ascii="Arial" w:hAnsi="Arial" w:cs="Arial"/>
          <w:sz w:val="20"/>
          <w:szCs w:val="20"/>
        </w:rPr>
        <w:t>Jakost, provedení a další specifikace a vlastnosti věci včetně množstevních požadavků jsou ujednány v příloze č. 1 smlouvy.</w:t>
      </w:r>
    </w:p>
    <w:p w:rsidR="00F553CE" w:rsidRPr="00EE4717" w:rsidRDefault="00F553CE" w:rsidP="00F553CE">
      <w:pPr>
        <w:numPr>
          <w:ilvl w:val="0"/>
          <w:numId w:val="9"/>
        </w:numPr>
        <w:spacing w:before="0"/>
        <w:ind w:left="284" w:hanging="284"/>
        <w:rPr>
          <w:rFonts w:ascii="Arial" w:hAnsi="Arial" w:cs="Arial"/>
          <w:color w:val="FF0000"/>
          <w:sz w:val="20"/>
          <w:szCs w:val="20"/>
        </w:rPr>
      </w:pPr>
      <w:r w:rsidRPr="00EE4717">
        <w:rPr>
          <w:rFonts w:ascii="Arial" w:hAnsi="Arial" w:cs="Arial"/>
          <w:sz w:val="20"/>
          <w:szCs w:val="20"/>
        </w:rPr>
        <w:t>Závazek prodávajícího odevzdat věc zahrnuje i:</w:t>
      </w:r>
    </w:p>
    <w:p w:rsidR="00F553CE" w:rsidRPr="00EE4717" w:rsidRDefault="00F553CE" w:rsidP="00F553CE">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dopravu věci na místo jejího odevzdání, </w:t>
      </w:r>
      <w:r w:rsidRPr="00EE4717">
        <w:rPr>
          <w:rFonts w:ascii="Arial" w:hAnsi="Arial" w:cs="Arial"/>
          <w:color w:val="000000" w:themeColor="text1"/>
          <w:sz w:val="20"/>
          <w:szCs w:val="20"/>
        </w:rPr>
        <w:t>její vybalení a kontrolu,</w:t>
      </w:r>
    </w:p>
    <w:p w:rsidR="00F553CE" w:rsidRPr="00EE4717" w:rsidRDefault="00F553CE" w:rsidP="00F553CE">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provedení instalace, příp. montáže, věci, </w:t>
      </w:r>
      <w:r>
        <w:rPr>
          <w:rFonts w:ascii="Arial" w:hAnsi="Arial" w:cs="Arial"/>
          <w:sz w:val="20"/>
          <w:szCs w:val="20"/>
        </w:rPr>
        <w:t>tak</w:t>
      </w:r>
      <w:r w:rsidRPr="00EE4717">
        <w:rPr>
          <w:rFonts w:ascii="Arial" w:hAnsi="Arial" w:cs="Arial"/>
          <w:color w:val="000000" w:themeColor="text1"/>
          <w:sz w:val="20"/>
          <w:szCs w:val="20"/>
        </w:rPr>
        <w:t>,</w:t>
      </w:r>
      <w:r>
        <w:rPr>
          <w:rFonts w:ascii="Arial" w:hAnsi="Arial" w:cs="Arial"/>
          <w:color w:val="000000" w:themeColor="text1"/>
          <w:sz w:val="20"/>
          <w:szCs w:val="20"/>
        </w:rPr>
        <w:t xml:space="preserve"> aby mohla spolehlivě plnit svůj účel,</w:t>
      </w:r>
    </w:p>
    <w:p w:rsidR="00F553CE" w:rsidRPr="00EE4717" w:rsidRDefault="00F553CE" w:rsidP="00F553CE">
      <w:pPr>
        <w:numPr>
          <w:ilvl w:val="0"/>
          <w:numId w:val="10"/>
        </w:numPr>
        <w:spacing w:before="0"/>
        <w:ind w:left="567" w:hanging="283"/>
        <w:rPr>
          <w:rFonts w:ascii="Arial" w:hAnsi="Arial" w:cs="Arial"/>
          <w:sz w:val="20"/>
          <w:szCs w:val="20"/>
        </w:rPr>
      </w:pPr>
      <w:r w:rsidRPr="00EE4717">
        <w:rPr>
          <w:rFonts w:ascii="Arial" w:hAnsi="Arial" w:cs="Arial"/>
          <w:color w:val="000000" w:themeColor="text1"/>
          <w:sz w:val="20"/>
          <w:szCs w:val="20"/>
        </w:rPr>
        <w:t>odzkoušení a ověření správné funkčnosti věci,</w:t>
      </w:r>
    </w:p>
    <w:p w:rsidR="00F553CE" w:rsidRPr="00EE4717" w:rsidRDefault="00F553CE" w:rsidP="00F553CE">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zaškolení obsluhy věci,</w:t>
      </w:r>
    </w:p>
    <w:p w:rsidR="00F553CE" w:rsidRPr="00EE4717" w:rsidRDefault="00F553CE" w:rsidP="00F553CE">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předání atestů, certifikátů a prohlášení o shodě věci s požadavky příslušných právních předpisů či technických norem,</w:t>
      </w:r>
    </w:p>
    <w:p w:rsidR="00F553CE" w:rsidRPr="00EE4717" w:rsidRDefault="00F553CE" w:rsidP="00F553CE">
      <w:pPr>
        <w:numPr>
          <w:ilvl w:val="0"/>
          <w:numId w:val="10"/>
        </w:numPr>
        <w:spacing w:before="0"/>
        <w:ind w:left="567" w:hanging="283"/>
        <w:rPr>
          <w:rFonts w:ascii="Arial" w:hAnsi="Arial" w:cs="Arial"/>
          <w:sz w:val="20"/>
          <w:szCs w:val="20"/>
        </w:rPr>
      </w:pPr>
      <w:r w:rsidRPr="00EE4717">
        <w:rPr>
          <w:rFonts w:ascii="Arial" w:hAnsi="Arial" w:cs="Arial"/>
          <w:sz w:val="20"/>
          <w:szCs w:val="20"/>
        </w:rPr>
        <w:t>předání dokladů, které jsou nutné k užívání věc</w:t>
      </w:r>
      <w:r>
        <w:rPr>
          <w:rFonts w:ascii="Arial" w:hAnsi="Arial" w:cs="Arial"/>
          <w:sz w:val="20"/>
          <w:szCs w:val="20"/>
        </w:rPr>
        <w:t>i</w:t>
      </w:r>
      <w:r w:rsidRPr="00EE4717">
        <w:rPr>
          <w:rFonts w:ascii="Arial" w:hAnsi="Arial" w:cs="Arial"/>
          <w:sz w:val="20"/>
          <w:szCs w:val="20"/>
        </w:rPr>
        <w:t xml:space="preserve">, zejména </w:t>
      </w:r>
      <w:r w:rsidRPr="00EE4717">
        <w:rPr>
          <w:rFonts w:ascii="Arial" w:hAnsi="Arial" w:cs="Arial"/>
          <w:bCs/>
          <w:color w:val="000000" w:themeColor="text1"/>
          <w:sz w:val="20"/>
          <w:szCs w:val="20"/>
        </w:rPr>
        <w:t>instrukcí a návodů k obsluze a údržbě věci, provozních manuálů a ostatních dokumentů nezbytných pro provoz věci</w:t>
      </w:r>
      <w:r w:rsidRPr="00EE4717">
        <w:rPr>
          <w:rFonts w:ascii="Arial" w:hAnsi="Arial" w:cs="Arial"/>
          <w:sz w:val="20"/>
          <w:szCs w:val="20"/>
        </w:rPr>
        <w:t>, a příp. dalších dokladů, které se k věci jinak vztahují,</w:t>
      </w:r>
      <w:r>
        <w:rPr>
          <w:rFonts w:ascii="Arial" w:hAnsi="Arial" w:cs="Arial"/>
          <w:sz w:val="20"/>
          <w:szCs w:val="20"/>
        </w:rPr>
        <w:t xml:space="preserve"> (dále jen „doklady k věci“)</w:t>
      </w:r>
      <w:r w:rsidRPr="00EE4717">
        <w:rPr>
          <w:rFonts w:ascii="Arial" w:hAnsi="Arial" w:cs="Arial"/>
          <w:sz w:val="20"/>
          <w:szCs w:val="20"/>
        </w:rPr>
        <w:t xml:space="preserve"> a</w:t>
      </w:r>
    </w:p>
    <w:p w:rsidR="00F553CE" w:rsidRPr="00EE4717" w:rsidRDefault="00F553CE" w:rsidP="00F553CE">
      <w:pPr>
        <w:numPr>
          <w:ilvl w:val="0"/>
          <w:numId w:val="10"/>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předvedení způsobilosti věci sloužit svému účelu.</w:t>
      </w:r>
    </w:p>
    <w:p w:rsidR="00F553CE" w:rsidRPr="00EE4717" w:rsidRDefault="00F553CE" w:rsidP="00F553CE">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prohlašuje, že:</w:t>
      </w:r>
    </w:p>
    <w:p w:rsidR="00F553CE" w:rsidRPr="00EE4717" w:rsidRDefault="00F553CE" w:rsidP="00F553CE">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je výlučným vlastníkem věci, </w:t>
      </w:r>
      <w:r w:rsidRPr="00EE4717">
        <w:rPr>
          <w:rFonts w:ascii="Arial" w:hAnsi="Arial" w:cs="Arial"/>
          <w:color w:val="000000" w:themeColor="text1"/>
          <w:sz w:val="20"/>
          <w:szCs w:val="20"/>
        </w:rPr>
        <w:t xml:space="preserve">kterou kupujícímu odevzdá, </w:t>
      </w:r>
    </w:p>
    <w:p w:rsidR="00F553CE" w:rsidRPr="00EE4717" w:rsidRDefault="00F553CE" w:rsidP="00F553CE">
      <w:pPr>
        <w:numPr>
          <w:ilvl w:val="0"/>
          <w:numId w:val="7"/>
        </w:numPr>
        <w:spacing w:before="0"/>
        <w:ind w:left="567" w:hanging="283"/>
        <w:rPr>
          <w:rFonts w:ascii="Arial" w:hAnsi="Arial" w:cs="Arial"/>
          <w:sz w:val="20"/>
          <w:szCs w:val="20"/>
        </w:rPr>
      </w:pPr>
      <w:r w:rsidRPr="00EE4717">
        <w:rPr>
          <w:rFonts w:ascii="Arial" w:hAnsi="Arial" w:cs="Arial"/>
          <w:sz w:val="20"/>
          <w:szCs w:val="20"/>
        </w:rPr>
        <w:t>věc je nová, tzn. nikoli dříve použitá, a to ani repasovaná,</w:t>
      </w:r>
    </w:p>
    <w:p w:rsidR="00F553CE" w:rsidRPr="00EE4717" w:rsidRDefault="00F553CE" w:rsidP="00F553CE">
      <w:pPr>
        <w:numPr>
          <w:ilvl w:val="0"/>
          <w:numId w:val="7"/>
        </w:numPr>
        <w:spacing w:before="0"/>
        <w:ind w:left="567" w:hanging="283"/>
        <w:rPr>
          <w:rFonts w:ascii="Arial" w:hAnsi="Arial" w:cs="Arial"/>
          <w:sz w:val="20"/>
          <w:szCs w:val="20"/>
        </w:rPr>
      </w:pPr>
      <w:r w:rsidRPr="00EE4717">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EE4717">
        <w:rPr>
          <w:rFonts w:ascii="Arial" w:hAnsi="Arial" w:cs="Arial"/>
          <w:color w:val="FF0000"/>
          <w:sz w:val="20"/>
          <w:szCs w:val="20"/>
        </w:rPr>
        <w:t xml:space="preserve"> </w:t>
      </w:r>
      <w:r w:rsidRPr="00EE4717">
        <w:rPr>
          <w:rFonts w:ascii="Arial" w:hAnsi="Arial" w:cs="Arial"/>
          <w:sz w:val="20"/>
          <w:szCs w:val="20"/>
        </w:rPr>
        <w:t xml:space="preserve">který vyplývá </w:t>
      </w:r>
      <w:r>
        <w:rPr>
          <w:rFonts w:ascii="Arial" w:hAnsi="Arial" w:cs="Arial"/>
          <w:sz w:val="20"/>
          <w:szCs w:val="20"/>
        </w:rPr>
        <w:t xml:space="preserve">zejména </w:t>
      </w:r>
      <w:r w:rsidRPr="00EE4717">
        <w:rPr>
          <w:rFonts w:ascii="Arial" w:hAnsi="Arial" w:cs="Arial"/>
          <w:sz w:val="20"/>
          <w:szCs w:val="20"/>
        </w:rPr>
        <w:t>z</w:t>
      </w:r>
      <w:r>
        <w:rPr>
          <w:rFonts w:ascii="Arial" w:hAnsi="Arial" w:cs="Arial"/>
          <w:sz w:val="20"/>
          <w:szCs w:val="20"/>
        </w:rPr>
        <w:t> této smlouvy</w:t>
      </w:r>
      <w:r w:rsidRPr="00EE4717">
        <w:rPr>
          <w:rFonts w:ascii="Arial" w:hAnsi="Arial" w:cs="Arial"/>
          <w:sz w:val="20"/>
          <w:szCs w:val="20"/>
        </w:rPr>
        <w:t>, že vyhovuje požadavkům právních předpisů, že je bez jakýchkoli jiných vad, a to i právních, a má-li být na základě této smlouvy odevzdáno více věcí, že věci odevzdá v odpovídajícím množství.</w:t>
      </w:r>
    </w:p>
    <w:p w:rsidR="00F553CE" w:rsidRPr="00EE4717" w:rsidRDefault="00F553CE" w:rsidP="00F553CE">
      <w:pPr>
        <w:numPr>
          <w:ilvl w:val="0"/>
          <w:numId w:val="9"/>
        </w:numPr>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F553CE" w:rsidRPr="00EE4717" w:rsidRDefault="00F553CE" w:rsidP="00F553CE">
      <w:pPr>
        <w:spacing w:before="0"/>
        <w:rPr>
          <w:rFonts w:ascii="Arial" w:hAnsi="Arial" w:cs="Arial"/>
          <w:sz w:val="20"/>
          <w:szCs w:val="20"/>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b/>
          <w:sz w:val="20"/>
          <w:szCs w:val="20"/>
          <w:lang w:eastAsia="cs-CZ"/>
        </w:rPr>
      </w:pPr>
    </w:p>
    <w:p w:rsidR="00F553CE" w:rsidRPr="00EE4717" w:rsidRDefault="00F553CE" w:rsidP="00F553CE">
      <w:pPr>
        <w:tabs>
          <w:tab w:val="num" w:pos="-2268"/>
        </w:tabs>
        <w:spacing w:before="0"/>
        <w:jc w:val="center"/>
        <w:rPr>
          <w:rFonts w:ascii="Arial" w:hAnsi="Arial" w:cs="Arial"/>
          <w:b/>
          <w:bCs/>
          <w:sz w:val="20"/>
          <w:szCs w:val="20"/>
        </w:rPr>
      </w:pPr>
      <w:r w:rsidRPr="00EE4717">
        <w:rPr>
          <w:rFonts w:ascii="Arial" w:hAnsi="Arial" w:cs="Arial"/>
          <w:b/>
          <w:bCs/>
          <w:sz w:val="20"/>
          <w:szCs w:val="20"/>
        </w:rPr>
        <w:t>Podmínky plnění předmětu smlouvy</w:t>
      </w:r>
    </w:p>
    <w:p w:rsidR="00F553CE" w:rsidRPr="00EE4717" w:rsidRDefault="00F553CE" w:rsidP="00F553CE">
      <w:pPr>
        <w:spacing w:before="0"/>
        <w:rPr>
          <w:rFonts w:ascii="Arial" w:hAnsi="Arial" w:cs="Arial"/>
          <w:b/>
          <w:sz w:val="20"/>
          <w:szCs w:val="20"/>
        </w:rPr>
      </w:pP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b/>
          <w:sz w:val="20"/>
          <w:szCs w:val="20"/>
        </w:rPr>
        <w:t>Požadavky na instalaci či montáž věci</w:t>
      </w:r>
    </w:p>
    <w:p w:rsidR="00F553CE" w:rsidRPr="00EE4717" w:rsidRDefault="00F553CE" w:rsidP="00F553CE">
      <w:pPr>
        <w:numPr>
          <w:ilvl w:val="0"/>
          <w:numId w:val="26"/>
        </w:numPr>
        <w:spacing w:before="0"/>
        <w:ind w:left="567" w:hanging="283"/>
        <w:rPr>
          <w:rFonts w:ascii="Arial" w:hAnsi="Arial" w:cs="Arial"/>
          <w:sz w:val="20"/>
          <w:szCs w:val="20"/>
        </w:rPr>
      </w:pPr>
      <w:r w:rsidRPr="00EE4717">
        <w:rPr>
          <w:rFonts w:ascii="Arial" w:hAnsi="Arial" w:cs="Arial"/>
          <w:sz w:val="20"/>
          <w:szCs w:val="20"/>
        </w:rPr>
        <w:t>Prodávající se zavazuje provést</w:t>
      </w:r>
    </w:p>
    <w:p w:rsidR="00F553CE" w:rsidRPr="00EE4717" w:rsidRDefault="00F553CE" w:rsidP="00F553CE">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 xml:space="preserve">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w:t>
      </w:r>
      <w:r>
        <w:rPr>
          <w:rFonts w:ascii="Arial" w:hAnsi="Arial" w:cs="Arial"/>
          <w:sz w:val="20"/>
          <w:szCs w:val="20"/>
        </w:rPr>
        <w:t>na</w:t>
      </w:r>
      <w:r w:rsidRPr="00EE4717">
        <w:rPr>
          <w:rFonts w:ascii="Arial" w:hAnsi="Arial" w:cs="Arial"/>
          <w:sz w:val="20"/>
          <w:szCs w:val="20"/>
        </w:rPr>
        <w:t>pojením nebo propojením, nebo</w:t>
      </w:r>
    </w:p>
    <w:p w:rsidR="00F553CE" w:rsidRPr="00EE4717" w:rsidRDefault="00F553CE" w:rsidP="00F553CE">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w:t>
      </w:r>
      <w:r>
        <w:rPr>
          <w:rFonts w:ascii="Arial" w:hAnsi="Arial" w:cs="Arial"/>
          <w:sz w:val="20"/>
          <w:szCs w:val="20"/>
        </w:rPr>
        <w:t>na</w:t>
      </w:r>
      <w:r w:rsidRPr="00EE4717">
        <w:rPr>
          <w:rFonts w:ascii="Arial" w:hAnsi="Arial" w:cs="Arial"/>
          <w:sz w:val="20"/>
          <w:szCs w:val="20"/>
        </w:rPr>
        <w:t xml:space="preserve">pojením nebo propojením, </w:t>
      </w:r>
    </w:p>
    <w:p w:rsidR="00F553CE" w:rsidRPr="00EE4717" w:rsidRDefault="00F553CE" w:rsidP="00F553CE">
      <w:pPr>
        <w:spacing w:before="0"/>
        <w:ind w:left="567"/>
        <w:rPr>
          <w:rFonts w:ascii="Arial" w:hAnsi="Arial" w:cs="Arial"/>
          <w:sz w:val="20"/>
          <w:szCs w:val="20"/>
        </w:rPr>
      </w:pPr>
      <w:r w:rsidRPr="00EE4717">
        <w:rPr>
          <w:rFonts w:ascii="Arial" w:hAnsi="Arial" w:cs="Arial"/>
          <w:sz w:val="20"/>
          <w:szCs w:val="20"/>
        </w:rPr>
        <w:t xml:space="preserve">tak, aby věc mohla </w:t>
      </w:r>
      <w:r>
        <w:rPr>
          <w:rFonts w:ascii="Arial" w:hAnsi="Arial" w:cs="Arial"/>
          <w:sz w:val="20"/>
          <w:szCs w:val="20"/>
        </w:rPr>
        <w:t xml:space="preserve">spolehlivě </w:t>
      </w:r>
      <w:r w:rsidRPr="00EE4717">
        <w:rPr>
          <w:rFonts w:ascii="Arial" w:hAnsi="Arial" w:cs="Arial"/>
          <w:sz w:val="20"/>
          <w:szCs w:val="20"/>
        </w:rPr>
        <w:t>plnit svůj účel.</w:t>
      </w:r>
    </w:p>
    <w:p w:rsidR="00F553CE" w:rsidRPr="00EE4717" w:rsidRDefault="00F553CE" w:rsidP="00F553CE">
      <w:pPr>
        <w:numPr>
          <w:ilvl w:val="0"/>
          <w:numId w:val="26"/>
        </w:numPr>
        <w:tabs>
          <w:tab w:val="num" w:pos="851"/>
        </w:tabs>
        <w:spacing w:before="0"/>
        <w:ind w:left="567" w:hanging="283"/>
        <w:rPr>
          <w:rFonts w:ascii="Arial" w:hAnsi="Arial" w:cs="Arial"/>
          <w:sz w:val="20"/>
          <w:szCs w:val="20"/>
        </w:rPr>
      </w:pPr>
      <w:r w:rsidRPr="00EE4717">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EE4717">
        <w:rPr>
          <w:rFonts w:ascii="Arial" w:hAnsi="Arial" w:cs="Arial"/>
          <w:bCs/>
          <w:color w:val="000000" w:themeColor="text1"/>
          <w:sz w:val="20"/>
          <w:szCs w:val="20"/>
        </w:rPr>
        <w:t>pokud by tím vznikl nebo mohl vzniknout rozpor se schváleným návrhem napojení.</w:t>
      </w:r>
      <w:r w:rsidRPr="00EE4717">
        <w:rPr>
          <w:rFonts w:ascii="Arial" w:hAnsi="Arial" w:cs="Arial"/>
          <w:sz w:val="20"/>
          <w:szCs w:val="20"/>
        </w:rPr>
        <w:t xml:space="preserve">  </w:t>
      </w: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b/>
          <w:sz w:val="20"/>
          <w:szCs w:val="20"/>
        </w:rPr>
        <w:t>Použité materiály, výrobky a zařízení</w:t>
      </w:r>
    </w:p>
    <w:p w:rsidR="00F553CE" w:rsidRPr="00EE4717" w:rsidRDefault="00F553CE" w:rsidP="00F553CE">
      <w:pPr>
        <w:numPr>
          <w:ilvl w:val="0"/>
          <w:numId w:val="27"/>
        </w:numPr>
        <w:spacing w:before="0"/>
        <w:ind w:left="567" w:hanging="283"/>
        <w:rPr>
          <w:rFonts w:ascii="Arial" w:hAnsi="Arial" w:cs="Arial"/>
          <w:b/>
          <w:sz w:val="20"/>
          <w:szCs w:val="20"/>
        </w:rPr>
      </w:pPr>
      <w:r w:rsidRPr="00EE4717">
        <w:rPr>
          <w:rFonts w:ascii="Arial" w:hAnsi="Arial" w:cs="Arial"/>
          <w:sz w:val="20"/>
          <w:szCs w:val="20"/>
        </w:rPr>
        <w:t>Veškeré materiály, výrobky a zařízení, která prodávající použije pro splnění závazků dle této smlouvy, je povinen opatřit prodávající, ledaže je v této smlouvě výslovně uvedeno, že je opatří kupující.</w:t>
      </w:r>
    </w:p>
    <w:p w:rsidR="00F553CE" w:rsidRPr="00EE4717" w:rsidRDefault="00F553CE" w:rsidP="00F553CE">
      <w:pPr>
        <w:numPr>
          <w:ilvl w:val="0"/>
          <w:numId w:val="27"/>
        </w:numPr>
        <w:spacing w:before="0"/>
        <w:ind w:left="567" w:hanging="283"/>
        <w:rPr>
          <w:rFonts w:ascii="Arial" w:hAnsi="Arial" w:cs="Arial"/>
          <w:b/>
          <w:sz w:val="20"/>
          <w:szCs w:val="20"/>
        </w:rPr>
      </w:pPr>
      <w:r w:rsidRPr="00EE4717">
        <w:rPr>
          <w:rFonts w:ascii="Arial" w:hAnsi="Arial" w:cs="Arial"/>
          <w:bCs/>
          <w:color w:val="000000" w:themeColor="text1"/>
          <w:sz w:val="20"/>
          <w:szCs w:val="20"/>
        </w:rPr>
        <w:t>Prodávající se zavazuje, že pro splnění závazků dle této smlouvy nepoužije žádný m</w:t>
      </w:r>
      <w:r w:rsidRPr="00EE4717">
        <w:rPr>
          <w:rFonts w:ascii="Arial" w:hAnsi="Arial" w:cs="Arial"/>
          <w:color w:val="000000" w:themeColor="text1"/>
          <w:sz w:val="20"/>
          <w:szCs w:val="20"/>
        </w:rPr>
        <w:t>ateriál, výrobek ani zařízení</w:t>
      </w:r>
      <w:r w:rsidRPr="00EE4717">
        <w:rPr>
          <w:rFonts w:ascii="Arial" w:hAnsi="Arial" w:cs="Arial"/>
          <w:bCs/>
          <w:color w:val="000000" w:themeColor="text1"/>
          <w:sz w:val="20"/>
          <w:szCs w:val="20"/>
        </w:rPr>
        <w:t xml:space="preserve">, o kterých je v době jejich použití známo, že nesplňují příslušné hygienické, ekologické či jiné právní předpisy. Prodávající se zavazuje, že při plnění závazků dle této smlouvy </w:t>
      </w:r>
      <w:r w:rsidRPr="00EE4717">
        <w:rPr>
          <w:rFonts w:ascii="Arial" w:hAnsi="Arial" w:cs="Arial"/>
          <w:color w:val="000000" w:themeColor="text1"/>
          <w:sz w:val="20"/>
          <w:szCs w:val="20"/>
        </w:rPr>
        <w:t xml:space="preserve">nebudou použity </w:t>
      </w:r>
      <w:r w:rsidRPr="00EE4717">
        <w:rPr>
          <w:rFonts w:ascii="Arial" w:hAnsi="Arial" w:cs="Arial"/>
          <w:bCs/>
          <w:color w:val="000000" w:themeColor="text1"/>
          <w:sz w:val="20"/>
          <w:szCs w:val="20"/>
        </w:rPr>
        <w:t>materiály, výrobky ani zařízení</w:t>
      </w:r>
      <w:r w:rsidRPr="00EE4717">
        <w:rPr>
          <w:rFonts w:ascii="Arial" w:hAnsi="Arial" w:cs="Arial"/>
          <w:color w:val="000000" w:themeColor="text1"/>
          <w:sz w:val="20"/>
          <w:szCs w:val="20"/>
        </w:rPr>
        <w:t xml:space="preserve">, jejichž užití nebo důsledek jejich užití by mohly být pro člověka či životní prostředí škodlivé. </w:t>
      </w:r>
      <w:r w:rsidRPr="00EE4717">
        <w:rPr>
          <w:rFonts w:ascii="Arial" w:hAnsi="Arial" w:cs="Arial"/>
          <w:bCs/>
          <w:color w:val="000000" w:themeColor="text1"/>
          <w:sz w:val="20"/>
          <w:szCs w:val="20"/>
        </w:rPr>
        <w:t>Stejně tak se prodávající zavazuje, že k provádění díla nepoužije materiál, výrobek nebo zařízení, které nemají požadované atesty, certifikace nebo prohlášení o shodě, jsou-li pro jejich použití tyto nezbytné podle příslušných právních předpisů.</w:t>
      </w:r>
      <w:r w:rsidRPr="00EE4717">
        <w:rPr>
          <w:rFonts w:ascii="Arial" w:hAnsi="Arial" w:cs="Arial"/>
          <w:sz w:val="20"/>
          <w:szCs w:val="20"/>
        </w:rPr>
        <w:t xml:space="preserve">  </w:t>
      </w: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b/>
          <w:sz w:val="20"/>
          <w:szCs w:val="20"/>
        </w:rPr>
        <w:t>Odzkoušení a ověření správné funkčnosti věci</w:t>
      </w:r>
    </w:p>
    <w:p w:rsidR="00F553CE" w:rsidRPr="00EE4717" w:rsidRDefault="00F553CE" w:rsidP="00F553CE">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Prodávající se zavazuje provést odzkoušení a ověření správné funkčnosti věci, případně její seřízení, </w:t>
      </w:r>
      <w:r w:rsidRPr="00EE4717">
        <w:rPr>
          <w:rFonts w:ascii="Arial" w:hAnsi="Arial" w:cs="Arial"/>
          <w:bCs/>
          <w:color w:val="000000" w:themeColor="text1"/>
          <w:sz w:val="20"/>
          <w:szCs w:val="20"/>
        </w:rPr>
        <w:t>revizi včetně předložení dokladů o odborné způsobilosti osoby, která seřízení či revizi prováděla,</w:t>
      </w:r>
      <w:r w:rsidRPr="00EE4717">
        <w:rPr>
          <w:rFonts w:ascii="Arial" w:hAnsi="Arial" w:cs="Arial"/>
          <w:color w:val="000000" w:themeColor="text1"/>
          <w:sz w:val="20"/>
          <w:szCs w:val="20"/>
        </w:rPr>
        <w:t xml:space="preserve"> jakož i jiné úkony a činnosti nutné pro to, aby věc mohla</w:t>
      </w:r>
      <w:r>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F553CE" w:rsidRPr="00EE4717" w:rsidRDefault="00F553CE" w:rsidP="00F553CE">
      <w:pPr>
        <w:numPr>
          <w:ilvl w:val="0"/>
          <w:numId w:val="11"/>
        </w:numPr>
        <w:tabs>
          <w:tab w:val="num" w:pos="-2268"/>
          <w:tab w:val="num" w:pos="-1843"/>
        </w:tabs>
        <w:spacing w:before="0"/>
        <w:ind w:left="284" w:hanging="284"/>
        <w:rPr>
          <w:rFonts w:ascii="Arial" w:hAnsi="Arial" w:cs="Arial"/>
          <w:b/>
          <w:sz w:val="20"/>
          <w:szCs w:val="20"/>
        </w:rPr>
      </w:pPr>
      <w:r w:rsidRPr="00EE4717">
        <w:rPr>
          <w:rFonts w:ascii="Arial" w:hAnsi="Arial" w:cs="Arial"/>
          <w:b/>
          <w:color w:val="000000" w:themeColor="text1"/>
          <w:sz w:val="20"/>
          <w:szCs w:val="20"/>
        </w:rPr>
        <w:t xml:space="preserve">Předvedení způsobilosti věci </w:t>
      </w:r>
      <w:r>
        <w:rPr>
          <w:rFonts w:ascii="Arial" w:hAnsi="Arial" w:cs="Arial"/>
          <w:b/>
          <w:color w:val="000000" w:themeColor="text1"/>
          <w:sz w:val="20"/>
          <w:szCs w:val="20"/>
        </w:rPr>
        <w:t xml:space="preserve">spolehlivě </w:t>
      </w:r>
      <w:r w:rsidRPr="00EE4717">
        <w:rPr>
          <w:rFonts w:ascii="Arial" w:hAnsi="Arial" w:cs="Arial"/>
          <w:b/>
          <w:color w:val="000000" w:themeColor="text1"/>
          <w:sz w:val="20"/>
          <w:szCs w:val="20"/>
        </w:rPr>
        <w:t>sloužit svému účelu</w:t>
      </w:r>
    </w:p>
    <w:p w:rsidR="00F553CE" w:rsidRPr="00EE4717" w:rsidRDefault="00F553CE" w:rsidP="00F553CE">
      <w:pPr>
        <w:numPr>
          <w:ilvl w:val="0"/>
          <w:numId w:val="43"/>
        </w:numPr>
        <w:spacing w:before="0"/>
        <w:ind w:left="567" w:hanging="283"/>
        <w:rPr>
          <w:rFonts w:ascii="Arial" w:hAnsi="Arial" w:cs="Arial"/>
          <w:bCs/>
          <w:sz w:val="20"/>
          <w:szCs w:val="20"/>
        </w:rPr>
      </w:pPr>
      <w:r w:rsidRPr="00EE4717">
        <w:rPr>
          <w:rFonts w:ascii="Arial" w:hAnsi="Arial" w:cs="Arial"/>
          <w:color w:val="000000" w:themeColor="text1"/>
          <w:sz w:val="20"/>
          <w:szCs w:val="20"/>
        </w:rPr>
        <w:t>Prodávající se zavazuje předvést kupujícímu, že věc je způsobilá sloužit svému účelu (dále jen „předvedení způsobilosti“). Předvedení způsobilosti spočívá v uvedení věci do pl</w:t>
      </w:r>
      <w:r w:rsidRPr="00EE4717">
        <w:rPr>
          <w:rFonts w:ascii="Arial" w:hAnsi="Arial" w:cs="Arial"/>
          <w:bCs/>
          <w:sz w:val="20"/>
          <w:szCs w:val="20"/>
        </w:rPr>
        <w:t xml:space="preserve">ného provozu. </w:t>
      </w:r>
    </w:p>
    <w:p w:rsidR="00F553CE" w:rsidRPr="00EE4717" w:rsidRDefault="00F553CE" w:rsidP="00F553CE">
      <w:pPr>
        <w:numPr>
          <w:ilvl w:val="0"/>
          <w:numId w:val="43"/>
        </w:numPr>
        <w:spacing w:before="0"/>
        <w:ind w:left="567" w:hanging="283"/>
        <w:rPr>
          <w:rFonts w:ascii="Arial" w:hAnsi="Arial" w:cs="Arial"/>
          <w:b/>
          <w:sz w:val="20"/>
          <w:szCs w:val="20"/>
        </w:rPr>
      </w:pPr>
      <w:r w:rsidRPr="00EE4717">
        <w:rPr>
          <w:rFonts w:ascii="Arial" w:hAnsi="Arial" w:cs="Arial"/>
          <w:bCs/>
          <w:sz w:val="20"/>
          <w:szCs w:val="20"/>
        </w:rPr>
        <w:t xml:space="preserve">V rámci předvedení způsobilosti prodávající ověří splnění jednotlivých požadavků na </w:t>
      </w:r>
      <w:r w:rsidRPr="00EE4717">
        <w:rPr>
          <w:rFonts w:ascii="Arial" w:hAnsi="Arial" w:cs="Arial"/>
          <w:sz w:val="20"/>
          <w:szCs w:val="20"/>
        </w:rPr>
        <w:t xml:space="preserve">jakost, provedení, jakož i další specifikace a vlastnosti, které jsou uvedené zejména </w:t>
      </w:r>
      <w:r w:rsidRPr="00EE4717">
        <w:rPr>
          <w:rFonts w:ascii="Arial" w:hAnsi="Arial" w:cs="Arial"/>
          <w:bCs/>
          <w:sz w:val="20"/>
          <w:szCs w:val="20"/>
        </w:rPr>
        <w:t xml:space="preserve">v příloze č. 1 smlouvy. </w:t>
      </w: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b/>
          <w:sz w:val="20"/>
          <w:szCs w:val="20"/>
        </w:rPr>
        <w:t>Zaškolení obsluhy věci</w:t>
      </w:r>
    </w:p>
    <w:p w:rsidR="00F553CE" w:rsidRPr="00EE4717" w:rsidRDefault="00F553CE" w:rsidP="00F553CE">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Prodávající se zavazuje provést zaškolení obsluhy věci. Zaškolením obsluhy věci se pro účely této smlouvy rozumí seznámení pracovníků kupujícího s obsluhou věci, zejména s technickými </w:t>
      </w:r>
      <w:r w:rsidRPr="00EE4717">
        <w:rPr>
          <w:rFonts w:ascii="Arial" w:hAnsi="Arial" w:cs="Arial"/>
          <w:sz w:val="20"/>
          <w:szCs w:val="20"/>
        </w:rPr>
        <w:lastRenderedPageBreak/>
        <w:t>a provozními podmínkami, všeobecnými pokyny pro bezpečnost a ochranu zdraví při práci a požární ochranu a veškerými dalšími náležitostmi vyplývajícími z příslušných právních předpisů.</w:t>
      </w:r>
    </w:p>
    <w:p w:rsidR="00F553CE" w:rsidRPr="00EE4717" w:rsidRDefault="00F553CE" w:rsidP="00F553CE">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O provedení zaškolení obsluhy věci vypracuje prodávající protokol. </w:t>
      </w:r>
    </w:p>
    <w:p w:rsidR="00F553CE" w:rsidRPr="00EE4717" w:rsidRDefault="00F553CE" w:rsidP="00F553CE">
      <w:pPr>
        <w:numPr>
          <w:ilvl w:val="0"/>
          <w:numId w:val="11"/>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bCs/>
          <w:color w:val="000000" w:themeColor="text1"/>
          <w:sz w:val="20"/>
          <w:szCs w:val="20"/>
          <w:lang w:eastAsia="cs-CZ"/>
        </w:rPr>
        <w:t xml:space="preserve">Atesty, certifikáty a prohlášení o shodě </w:t>
      </w:r>
      <w:r w:rsidRPr="00EE4717">
        <w:rPr>
          <w:rFonts w:ascii="Arial" w:eastAsia="Times New Roman" w:hAnsi="Arial" w:cs="Arial"/>
          <w:b/>
          <w:color w:val="000000" w:themeColor="text1"/>
          <w:sz w:val="20"/>
          <w:szCs w:val="20"/>
          <w:lang w:eastAsia="cs-CZ"/>
        </w:rPr>
        <w:t>věci</w:t>
      </w:r>
    </w:p>
    <w:p w:rsidR="00F553CE" w:rsidRPr="00EE4717" w:rsidRDefault="00F553CE" w:rsidP="00F553CE">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se zavazuje obstarat a předat kupujícímu </w:t>
      </w:r>
      <w:r w:rsidRPr="00EE4717">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F553CE" w:rsidRPr="00EE4717" w:rsidRDefault="00F553CE" w:rsidP="00F553CE">
      <w:pPr>
        <w:numPr>
          <w:ilvl w:val="0"/>
          <w:numId w:val="11"/>
        </w:numPr>
        <w:spacing w:before="0"/>
        <w:ind w:left="284" w:hanging="284"/>
        <w:rPr>
          <w:rFonts w:ascii="Arial" w:hAnsi="Arial" w:cs="Arial"/>
          <w:b/>
          <w:sz w:val="20"/>
          <w:szCs w:val="20"/>
        </w:rPr>
      </w:pPr>
      <w:r w:rsidRPr="00EE4717">
        <w:rPr>
          <w:rFonts w:ascii="Arial" w:hAnsi="Arial" w:cs="Arial"/>
          <w:b/>
          <w:sz w:val="20"/>
          <w:szCs w:val="20"/>
        </w:rPr>
        <w:t>Splnění závazků prodávajícího jinou věcí</w:t>
      </w:r>
    </w:p>
    <w:p w:rsidR="00F553CE" w:rsidRPr="00EE4717" w:rsidRDefault="00F553CE" w:rsidP="00F553CE">
      <w:pPr>
        <w:numPr>
          <w:ilvl w:val="0"/>
          <w:numId w:val="19"/>
        </w:numPr>
        <w:spacing w:before="0"/>
        <w:ind w:left="567" w:hanging="283"/>
        <w:rPr>
          <w:rFonts w:ascii="Arial" w:hAnsi="Arial" w:cs="Arial"/>
          <w:sz w:val="20"/>
          <w:szCs w:val="20"/>
        </w:rPr>
      </w:pPr>
      <w:r w:rsidRPr="00EE4717">
        <w:rPr>
          <w:rFonts w:ascii="Arial" w:hAnsi="Arial" w:cs="Arial"/>
          <w:sz w:val="20"/>
          <w:szCs w:val="20"/>
        </w:rPr>
        <w:t>Prodávající i kupující jsou oprávněni zejména v případech, kdy se věc přestala vyrábět, prodávat či je z jiného důvodu nedostupná, navrhnout, aby prodávající odevzdal a kupující převzal jinou věc náhradou za věc původně uvedenou v příloze č. 1 této smlouvy, a to za současného splnění následujících podmínek:</w:t>
      </w:r>
    </w:p>
    <w:p w:rsidR="00F553CE" w:rsidRPr="00EE4717" w:rsidRDefault="00F553CE" w:rsidP="00F553CE">
      <w:pPr>
        <w:numPr>
          <w:ilvl w:val="0"/>
          <w:numId w:val="56"/>
        </w:numPr>
        <w:spacing w:before="0"/>
        <w:ind w:left="851" w:hanging="283"/>
        <w:rPr>
          <w:rFonts w:ascii="Arial" w:hAnsi="Arial" w:cs="Arial"/>
          <w:sz w:val="20"/>
          <w:szCs w:val="20"/>
        </w:rPr>
      </w:pPr>
      <w:r w:rsidRPr="00EE4717">
        <w:rPr>
          <w:rFonts w:ascii="Arial" w:hAnsi="Arial" w:cs="Arial"/>
          <w:sz w:val="20"/>
          <w:szCs w:val="20"/>
        </w:rPr>
        <w:t>i jiná věc bude splňovat veškeré požadavky kupujícího na jakost, provedení, jakož i další specifikace a vlastnosti stanovené touto smlouvou pro původně uvedenou věc,</w:t>
      </w:r>
    </w:p>
    <w:p w:rsidR="00F553CE" w:rsidRPr="00EE4717" w:rsidRDefault="00F553CE" w:rsidP="00F553CE">
      <w:pPr>
        <w:numPr>
          <w:ilvl w:val="0"/>
          <w:numId w:val="56"/>
        </w:numPr>
        <w:spacing w:before="0"/>
        <w:ind w:left="851" w:hanging="283"/>
        <w:rPr>
          <w:rFonts w:ascii="Arial" w:hAnsi="Arial" w:cs="Arial"/>
          <w:sz w:val="20"/>
          <w:szCs w:val="20"/>
        </w:rPr>
      </w:pPr>
      <w:r w:rsidRPr="00EE4717">
        <w:rPr>
          <w:rFonts w:ascii="Arial" w:hAnsi="Arial" w:cs="Arial"/>
          <w:sz w:val="20"/>
          <w:szCs w:val="20"/>
        </w:rPr>
        <w:t>nedojde k navýšení kupní ceny a</w:t>
      </w:r>
    </w:p>
    <w:p w:rsidR="00F553CE" w:rsidRPr="00EE4717" w:rsidRDefault="00F553CE" w:rsidP="00F553CE">
      <w:pPr>
        <w:numPr>
          <w:ilvl w:val="0"/>
          <w:numId w:val="56"/>
        </w:numPr>
        <w:spacing w:before="0"/>
        <w:ind w:left="851" w:hanging="283"/>
        <w:rPr>
          <w:rFonts w:ascii="Arial" w:hAnsi="Arial" w:cs="Arial"/>
          <w:sz w:val="20"/>
          <w:szCs w:val="20"/>
        </w:rPr>
      </w:pPr>
      <w:r w:rsidRPr="00EE4717">
        <w:rPr>
          <w:rFonts w:ascii="Arial" w:hAnsi="Arial" w:cs="Arial"/>
          <w:sz w:val="20"/>
          <w:szCs w:val="20"/>
        </w:rPr>
        <w:t>druhá smluvní strana bude s nahrazením původně uvedené věci jinou věcí souhlasit.</w:t>
      </w:r>
    </w:p>
    <w:p w:rsidR="00F553CE" w:rsidRPr="00EE4717" w:rsidRDefault="00F553CE" w:rsidP="00F553CE">
      <w:pPr>
        <w:numPr>
          <w:ilvl w:val="0"/>
          <w:numId w:val="19"/>
        </w:numPr>
        <w:spacing w:before="0"/>
        <w:ind w:left="567" w:hanging="283"/>
        <w:rPr>
          <w:rFonts w:ascii="Arial" w:eastAsia="Times New Roman" w:hAnsi="Arial" w:cs="Arial"/>
          <w:color w:val="000000" w:themeColor="text1"/>
          <w:sz w:val="20"/>
          <w:szCs w:val="20"/>
          <w:lang w:eastAsia="cs-CZ"/>
        </w:rPr>
      </w:pPr>
      <w:r w:rsidRPr="00EE4717">
        <w:rPr>
          <w:rFonts w:ascii="Arial" w:hAnsi="Arial" w:cs="Arial"/>
          <w:sz w:val="20"/>
          <w:szCs w:val="20"/>
        </w:rPr>
        <w:t>Odevzdání a převzetí jiné věci ve smyslu tohoto odstavce je sjednáno uzavřením dodatku k této smlouvě.</w:t>
      </w:r>
    </w:p>
    <w:p w:rsidR="00F553CE" w:rsidRPr="00EE4717" w:rsidRDefault="00F553CE" w:rsidP="00F553CE">
      <w:pPr>
        <w:numPr>
          <w:ilvl w:val="0"/>
          <w:numId w:val="11"/>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Pokyny kupujícího</w:t>
      </w:r>
    </w:p>
    <w:p w:rsidR="00F553CE" w:rsidRPr="00EE4717" w:rsidRDefault="00F553CE" w:rsidP="00F553CE">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Při plnění závazků dle této smlouvy postupuje prodávající samostatně, není-li uvedeno jinak. </w:t>
      </w:r>
    </w:p>
    <w:p w:rsidR="00F553CE" w:rsidRPr="00EE4717" w:rsidRDefault="00F553CE" w:rsidP="00F553CE">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 se zavazuje respektovat pokyny kupujícího, kterými jej kupující upozorňuje na možné porušení jeho smluvních či jiných povinností.</w:t>
      </w:r>
    </w:p>
    <w:p w:rsidR="00F553CE" w:rsidRPr="00EE4717" w:rsidRDefault="00F553CE" w:rsidP="00F553CE">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 upozorní kupujícího bez zbytečného odkladu na nevhodnou povahu věci, kterou mu ke splnění závazků dle této smlouvy předal, nebo pokynu, který mu kupující dal. To neplatí, nemohl-li nevhodnost zjistit ani při vynaložení potřebné péče.</w:t>
      </w:r>
    </w:p>
    <w:p w:rsidR="00F553CE" w:rsidRPr="00EE4717" w:rsidRDefault="00F553CE" w:rsidP="00F553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Kontrola plnění závazků kupujícím</w:t>
      </w:r>
    </w:p>
    <w:p w:rsidR="00F553CE" w:rsidRPr="00EE4717" w:rsidRDefault="00F553CE" w:rsidP="00F553CE">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má právo kontrolovat plnění závazků dle této smlouvy prodávajícím. Zjistí-li, že prodávající porušuje svou povinnost, může požadovat, aby prodávající provedl nápravu. Jestliže tak prodávající neučiní ani v dodatečné přiměřené lhůtě, která však nesmí být delší než </w:t>
      </w:r>
      <w:r w:rsidRPr="00EE4717">
        <w:rPr>
          <w:rFonts w:ascii="Arial" w:hAnsi="Arial" w:cs="Arial"/>
          <w:b/>
          <w:sz w:val="20"/>
          <w:szCs w:val="20"/>
        </w:rPr>
        <w:t>3 (slovy: tři) pracovní dny</w:t>
      </w:r>
      <w:r w:rsidRPr="00EE4717">
        <w:rPr>
          <w:rFonts w:ascii="Arial" w:hAnsi="Arial" w:cs="Arial"/>
          <w:sz w:val="20"/>
          <w:szCs w:val="20"/>
        </w:rPr>
        <w:t>, jedná se o podstatné porušení smlouvy.</w:t>
      </w:r>
    </w:p>
    <w:p w:rsidR="00F553CE" w:rsidRPr="00EE4717" w:rsidRDefault="00F553CE" w:rsidP="00F553CE">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je oprávněn provádět kontrolu plnění závazků prodávajícího i v jeho výrobních nebo skladovacích prostorách, příp. v prostorách subdodavatelů prodávajícího. Prodávající je povinen na základě výzvy kupujícího tuto kontrolu umožnit a seznámit jej se stavem plnění závazků dle této smlouvy, a to nejpozději do </w:t>
      </w:r>
      <w:r w:rsidRPr="00EE4717">
        <w:rPr>
          <w:rFonts w:ascii="Arial" w:hAnsi="Arial" w:cs="Arial"/>
          <w:b/>
          <w:sz w:val="20"/>
          <w:szCs w:val="20"/>
        </w:rPr>
        <w:t>3 (slovy: tří) pracovních dnů</w:t>
      </w:r>
      <w:r w:rsidRPr="00EE4717">
        <w:rPr>
          <w:rFonts w:ascii="Arial" w:hAnsi="Arial" w:cs="Arial"/>
          <w:sz w:val="20"/>
          <w:szCs w:val="20"/>
        </w:rPr>
        <w:t xml:space="preserve"> ode dne doručení takové výzvy.</w:t>
      </w:r>
    </w:p>
    <w:p w:rsidR="00F553CE" w:rsidRPr="00EE4717" w:rsidRDefault="00F553CE" w:rsidP="00F553CE">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O výsledku kontroly, při které kupující zjistí, že prodávající porušuje svou povinnost, se prodávající zavazuje vyhotovit zápis s uvedením způsobu nápravy a lhůty k jejímu provedení.</w:t>
      </w:r>
    </w:p>
    <w:p w:rsidR="00F553CE" w:rsidRPr="00EE4717" w:rsidRDefault="00F553CE" w:rsidP="00F553CE">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Prodávající je povinen poskytnout kupujícímu nezbytnou součinnost pro to, aby mohl kontrolu plnění závazků dle tohoto odstavce provádět. Neposkytnutí nezbytné součinnosti prodávajícím pro výkon kontroly plnění závazků dle tohoto odstavce je považováno za podstatné porušení smlouvy.</w:t>
      </w:r>
    </w:p>
    <w:p w:rsidR="00F553CE" w:rsidRPr="00EE4717" w:rsidRDefault="00F553CE" w:rsidP="00F553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Kvalifikace pracovníků prodávajícího</w:t>
      </w:r>
    </w:p>
    <w:p w:rsidR="00F553CE" w:rsidRPr="00EE4717" w:rsidRDefault="00F553CE" w:rsidP="00F553CE">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Veškeré odborné práce musí vykonávat pracovníci prodávajícího nebo jeho subdodavatelů mající příslušnou odbornou kvalifikaci.</w:t>
      </w:r>
    </w:p>
    <w:p w:rsidR="00F553CE" w:rsidRPr="00EE4717" w:rsidRDefault="00F553CE" w:rsidP="00F553CE">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Doklad o odborné kvalifikaci pracovníků je prodávající povinen na požádání kupujícímu předložit.</w:t>
      </w:r>
    </w:p>
    <w:p w:rsidR="00F553CE" w:rsidRPr="00EE4717" w:rsidRDefault="00F553CE" w:rsidP="00F553CE">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je oprávněn po prodávajícím požadovat, aby odvolal z plnění závazků dle této smlouvy pracovníka, který nemá příslušnou kvalifikaci, který si počíná tak, že to ohrožuje bezpečnost a </w:t>
      </w:r>
      <w:r w:rsidRPr="00EE4717">
        <w:rPr>
          <w:rFonts w:ascii="Arial" w:hAnsi="Arial" w:cs="Arial"/>
          <w:sz w:val="20"/>
          <w:szCs w:val="20"/>
        </w:rPr>
        <w:lastRenderedPageBreak/>
        <w:t>zdraví jeho, jiných pracovníků či třetích osob, příp. je-li jeho chování hrubě nemravné. Neodvolá-li prodávající takového pracovníka, je kupující zejména oprávněn takového pracovníka vykázat z místa odevzdání věci. Uvedené platí přiměřeně i ve vztahu k pracovníkům subdodavatele prodávajícího.</w:t>
      </w:r>
    </w:p>
    <w:p w:rsidR="00F553CE" w:rsidRPr="00EE4717" w:rsidRDefault="00F553CE" w:rsidP="00F553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Bezpečnost a ochrana zdraví při práci</w:t>
      </w:r>
    </w:p>
    <w:p w:rsidR="00F553CE" w:rsidRPr="00EE4717" w:rsidRDefault="00F553CE" w:rsidP="00F553CE">
      <w:pPr>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Při plnění závazků dle této smlouvy zejména v místě odevzdání věci se prodávající zavazuje</w:t>
      </w:r>
    </w:p>
    <w:p w:rsidR="00F553CE" w:rsidRPr="00EE4717" w:rsidRDefault="00F553CE" w:rsidP="00F553CE">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zajistit dodržení veškerých bezpečnostních, hygienických a ekologických opatření a opatření vedoucích k požární ochraně, a to v rozsahu a způsobem stanoveným příslušnými právními předpisy,</w:t>
      </w:r>
    </w:p>
    <w:p w:rsidR="00F553CE" w:rsidRPr="00EE4717" w:rsidRDefault="00F553CE" w:rsidP="00F553CE">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provést pro všechny své pracovníky, kteří se budou a plnění závazků dle této smlouvy podílet, školení o bezpečnosti a ochraně zdraví při práci a požární ochraně (dále také jen „BOZP a PO“); prodávající je rovněž povinen průběžně znalosti svých pracovníků o BOZP a PO obnovovat a kontrolovat,</w:t>
      </w:r>
    </w:p>
    <w:p w:rsidR="00F553CE" w:rsidRPr="00EE4717" w:rsidRDefault="00F553CE" w:rsidP="00F553CE">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zabezpečit provedení vstupního školení o BOZP a PO i u svých případných subdodavatelů, resp. u jejich pracovníků; prodávající v plné míře zodpovídá rovněž za BOZP a PO všech osob, které se s jeho vědomím a v souvislosti s plnění závazků dle této smlouvy zdržují v místě odevzdání věci, a je povinen zejména zabezpečit jejich vybavení ochrannými pracovními pomůckami,</w:t>
      </w:r>
    </w:p>
    <w:p w:rsidR="00F553CE" w:rsidRPr="00EE4717" w:rsidRDefault="00F553CE" w:rsidP="00F553CE">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provádět vlastní dozor a soustavnou kontrolu nad BOZP a PO a</w:t>
      </w:r>
    </w:p>
    <w:p w:rsidR="00F553CE" w:rsidRPr="00EE4717" w:rsidRDefault="00F553CE" w:rsidP="00F553CE">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dojde-li k jakémukoliv úrazu, zabezpečit jeho vyšetření a sepsání příslušného záznamu; kupující je k tomu povinen poskytnout prodávajícímu nezbytnou součinnost.</w:t>
      </w:r>
    </w:p>
    <w:p w:rsidR="00F553CE" w:rsidRPr="00EE4717" w:rsidRDefault="00F553CE" w:rsidP="00F553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Subdodavatelé prodávajícího</w:t>
      </w:r>
    </w:p>
    <w:p w:rsidR="00F553CE" w:rsidRPr="00EE4717" w:rsidRDefault="00F553CE" w:rsidP="00F553CE">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w:t>
      </w:r>
      <w:r w:rsidRPr="00EE4717">
        <w:rPr>
          <w:rFonts w:ascii="Arial" w:eastAsia="Times New Roman" w:hAnsi="Arial" w:cs="Arial"/>
          <w:bCs/>
          <w:color w:val="000000" w:themeColor="text1"/>
          <w:sz w:val="20"/>
          <w:szCs w:val="20"/>
          <w:lang w:eastAsia="cs-CZ"/>
        </w:rPr>
        <w:t>je oprávněn pověřit plněním části závazků dle této smlouvy subdodavatele pouze s předchozím písemným souhlasem kupujícího. Prodávající však odpovídá za plnění takových závazků, jako by je plnil sám.</w:t>
      </w:r>
    </w:p>
    <w:p w:rsidR="00F553CE" w:rsidRPr="00EE4717" w:rsidRDefault="00F553CE" w:rsidP="00F553CE">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Prodávající se zavazuje, že ve smlouvách s případnými subdodavateli zaváže subdodavatele k plnění těch závazků, k jejichž splnění se zavázal v této smlouvě, a to v rozsahu, v jakém budou subdodavatelem tyto závazky plněny.</w:t>
      </w:r>
      <w:r w:rsidRPr="00EE4717">
        <w:rPr>
          <w:rFonts w:ascii="Arial" w:eastAsia="Times New Roman" w:hAnsi="Arial" w:cs="Arial"/>
          <w:color w:val="000000" w:themeColor="text1"/>
          <w:sz w:val="20"/>
          <w:szCs w:val="20"/>
          <w:lang w:eastAsia="cs-CZ"/>
        </w:rPr>
        <w:t xml:space="preserve"> </w:t>
      </w:r>
    </w:p>
    <w:p w:rsidR="00F553CE" w:rsidRPr="00EE4717" w:rsidRDefault="00F553CE" w:rsidP="00F553CE">
      <w:pPr>
        <w:numPr>
          <w:ilvl w:val="0"/>
          <w:numId w:val="11"/>
        </w:numPr>
        <w:tabs>
          <w:tab w:val="num" w:pos="-2268"/>
          <w:tab w:val="num" w:pos="-1843"/>
        </w:tabs>
        <w:spacing w:before="0"/>
        <w:ind w:left="284" w:hanging="284"/>
        <w:rPr>
          <w:rFonts w:ascii="Arial" w:hAnsi="Arial" w:cs="Arial"/>
          <w:b/>
          <w:color w:val="000000" w:themeColor="text1"/>
          <w:sz w:val="20"/>
          <w:szCs w:val="20"/>
          <w:lang w:eastAsia="cs-CZ"/>
        </w:rPr>
      </w:pPr>
      <w:r w:rsidRPr="00EE4717">
        <w:rPr>
          <w:rFonts w:ascii="Arial" w:hAnsi="Arial" w:cs="Arial"/>
          <w:b/>
          <w:color w:val="000000" w:themeColor="text1"/>
          <w:sz w:val="20"/>
          <w:szCs w:val="20"/>
          <w:lang w:eastAsia="cs-CZ"/>
        </w:rPr>
        <w:t>Publicita</w:t>
      </w:r>
    </w:p>
    <w:p w:rsidR="00F553CE" w:rsidRPr="00EE4717" w:rsidRDefault="00F553CE" w:rsidP="00F553CE">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prohlašuje, že je mu známa povinnost dodržet požadavky na publicitu v rámci programů strukturálních fondů stanovené v čl. 9 nařízení Komise (ES) č. 1828/2006 a Pravidel pro publicitu v rámci OP VaVpI. Veškeré potřebné informace pro prodávajícího jsou k dispozici na webových stránkách OP VaVpI – viz odkaz </w:t>
      </w:r>
      <w:hyperlink r:id="rId9" w:history="1">
        <w:r w:rsidRPr="00EE4717">
          <w:rPr>
            <w:rStyle w:val="Hypertextovodkaz"/>
            <w:rFonts w:ascii="Arial" w:eastAsia="Times New Roman" w:hAnsi="Arial" w:cs="Arial"/>
            <w:bCs/>
            <w:sz w:val="20"/>
            <w:szCs w:val="20"/>
            <w:lang w:eastAsia="cs-CZ"/>
          </w:rPr>
          <w:t>http://www.opvavpi.cz/cs/prijemce/pravidla-pro-publicitu-2/</w:t>
        </w:r>
      </w:hyperlink>
      <w:r w:rsidRPr="00EE4717">
        <w:rPr>
          <w:rStyle w:val="Hypertextovodkaz"/>
          <w:rFonts w:ascii="Arial" w:eastAsia="Times New Roman" w:hAnsi="Arial" w:cs="Arial"/>
          <w:bCs/>
          <w:sz w:val="20"/>
          <w:szCs w:val="20"/>
          <w:lang w:eastAsia="cs-CZ"/>
        </w:rPr>
        <w:t>.</w:t>
      </w:r>
    </w:p>
    <w:p w:rsidR="00F553CE" w:rsidRPr="00EE4717" w:rsidRDefault="00F553CE" w:rsidP="00F553CE">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se zavazuje uvést alespoň na titulní straně všech dokumentů a dokladů, které se dle této smlouvy zavázal předat kupujícímu, aktuální logolink OP VaVpI dle pravidel pro publicitu tohoto operačního programu. </w:t>
      </w:r>
    </w:p>
    <w:p w:rsidR="00F553CE" w:rsidRPr="00EE4717" w:rsidRDefault="00F553CE" w:rsidP="00F553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Škody</w:t>
      </w:r>
    </w:p>
    <w:p w:rsidR="00F553CE" w:rsidRPr="00EE4717" w:rsidRDefault="00F553CE" w:rsidP="00F553CE">
      <w:pPr>
        <w:numPr>
          <w:ilvl w:val="0"/>
          <w:numId w:val="35"/>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F553CE" w:rsidRPr="00EE4717" w:rsidRDefault="00F553CE" w:rsidP="00F553CE">
      <w:pPr>
        <w:numPr>
          <w:ilvl w:val="0"/>
          <w:numId w:val="35"/>
        </w:numPr>
        <w:tabs>
          <w:tab w:val="clear" w:pos="360"/>
        </w:tabs>
        <w:spacing w:before="0"/>
        <w:ind w:left="567" w:hanging="283"/>
        <w:rPr>
          <w:rFonts w:ascii="Arial" w:hAnsi="Arial" w:cs="Arial"/>
          <w:b/>
          <w:sz w:val="20"/>
          <w:szCs w:val="20"/>
        </w:rPr>
      </w:pPr>
      <w:r w:rsidRPr="00EE4717">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F553CE" w:rsidRDefault="00F553CE" w:rsidP="00F553CE">
      <w:pPr>
        <w:spacing w:before="0"/>
        <w:ind w:left="567"/>
        <w:rPr>
          <w:rFonts w:ascii="Arial" w:hAnsi="Arial" w:cs="Arial"/>
          <w:b/>
          <w:sz w:val="20"/>
          <w:szCs w:val="20"/>
        </w:rPr>
      </w:pPr>
    </w:p>
    <w:p w:rsidR="00F553CE" w:rsidRPr="00EE4717" w:rsidRDefault="00F553CE" w:rsidP="00F553CE">
      <w:pPr>
        <w:spacing w:before="0"/>
        <w:ind w:left="567"/>
        <w:rPr>
          <w:rFonts w:ascii="Arial" w:hAnsi="Arial" w:cs="Arial"/>
          <w:b/>
          <w:sz w:val="20"/>
          <w:szCs w:val="20"/>
        </w:rPr>
      </w:pPr>
    </w:p>
    <w:p w:rsidR="00F553CE" w:rsidRPr="00EE4717" w:rsidRDefault="00F553CE" w:rsidP="00F553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F553CE" w:rsidRPr="00EE4717" w:rsidRDefault="00F553CE" w:rsidP="00F553CE">
      <w:pPr>
        <w:tabs>
          <w:tab w:val="num" w:pos="-2268"/>
        </w:tabs>
        <w:jc w:val="center"/>
        <w:rPr>
          <w:rFonts w:ascii="Arial" w:hAnsi="Arial" w:cs="Arial"/>
          <w:b/>
          <w:sz w:val="20"/>
          <w:szCs w:val="20"/>
        </w:rPr>
      </w:pPr>
      <w:r w:rsidRPr="00EE4717">
        <w:rPr>
          <w:rFonts w:ascii="Arial" w:hAnsi="Arial" w:cs="Arial"/>
          <w:b/>
          <w:sz w:val="20"/>
          <w:szCs w:val="20"/>
        </w:rPr>
        <w:t>Odevzdání a převzetí věci</w:t>
      </w:r>
    </w:p>
    <w:p w:rsidR="00F553CE" w:rsidRPr="00EE4717" w:rsidRDefault="00F553CE" w:rsidP="00F553CE">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Odevzdání věci kupujícímu</w:t>
      </w:r>
    </w:p>
    <w:p w:rsidR="00F553CE" w:rsidRPr="00EE4717" w:rsidRDefault="00F553CE" w:rsidP="00F553CE">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Věc je odevzdána kupujícímu předvedením způsobilosti.</w:t>
      </w:r>
    </w:p>
    <w:p w:rsidR="00F553CE" w:rsidRPr="00EE4717" w:rsidRDefault="00F553CE" w:rsidP="00F553CE">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Prodávající kupujícímu písemně oznámí, že </w:t>
      </w:r>
      <w:r w:rsidRPr="00EE4717">
        <w:rPr>
          <w:rFonts w:ascii="Arial" w:hAnsi="Arial" w:cs="Arial"/>
          <w:color w:val="000000" w:themeColor="text1"/>
          <w:sz w:val="20"/>
          <w:szCs w:val="20"/>
        </w:rPr>
        <w:t xml:space="preserve">splnil veškeré závazky dle čl. III. odst. 3) písm. a) až f) této smlouvy a zároveň písemně vyzve kupujícího k účasti na předvedení způsobilosti a k poskytnutí součinnosti při odevzdání věci. Výzva dle předchozí věty musí být kupujícímu doručena </w:t>
      </w:r>
      <w:r w:rsidRPr="00EE4717">
        <w:rPr>
          <w:rFonts w:ascii="Arial" w:hAnsi="Arial" w:cs="Arial"/>
          <w:b/>
          <w:color w:val="000000" w:themeColor="text1"/>
          <w:sz w:val="20"/>
          <w:szCs w:val="20"/>
        </w:rPr>
        <w:t>alespoň 3 (slovy: tři) pracovní dny</w:t>
      </w:r>
      <w:r w:rsidRPr="00EE4717">
        <w:rPr>
          <w:rFonts w:ascii="Arial" w:hAnsi="Arial" w:cs="Arial"/>
          <w:color w:val="000000" w:themeColor="text1"/>
          <w:sz w:val="20"/>
          <w:szCs w:val="20"/>
        </w:rPr>
        <w:t xml:space="preserve"> před termínem předvedení způsobilosti. </w:t>
      </w:r>
      <w:r w:rsidRPr="00EE4717">
        <w:rPr>
          <w:rFonts w:ascii="Arial" w:eastAsia="Times New Roman" w:hAnsi="Arial" w:cs="Arial"/>
          <w:sz w:val="20"/>
          <w:szCs w:val="20"/>
          <w:lang w:eastAsia="cs-CZ"/>
        </w:rPr>
        <w:t>Nesplní-li prodávající tuto povinnost, je kupující oprávněn předvedení způsobilosti v navrženém termínu odmítnout.</w:t>
      </w:r>
    </w:p>
    <w:p w:rsidR="00F553CE" w:rsidRPr="00EE4717" w:rsidRDefault="00F553CE" w:rsidP="00F553CE">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EE4717">
        <w:rPr>
          <w:rFonts w:ascii="Arial" w:hAnsi="Arial" w:cs="Arial"/>
          <w:bCs/>
          <w:color w:val="000000" w:themeColor="text1"/>
          <w:sz w:val="20"/>
          <w:szCs w:val="20"/>
        </w:rPr>
        <w:t>věci</w:t>
      </w:r>
      <w:r w:rsidRPr="00EE4717">
        <w:rPr>
          <w:rFonts w:ascii="Arial" w:hAnsi="Arial" w:cs="Arial"/>
          <w:color w:val="000000" w:themeColor="text1"/>
          <w:sz w:val="20"/>
          <w:szCs w:val="20"/>
        </w:rPr>
        <w:t>.</w:t>
      </w:r>
    </w:p>
    <w:p w:rsidR="00F553CE" w:rsidRPr="00EE4717" w:rsidRDefault="00F553CE" w:rsidP="00F553CE">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Lhůta pro odevzdání věci</w:t>
      </w:r>
    </w:p>
    <w:p w:rsidR="00F553CE" w:rsidRPr="00EE4717" w:rsidRDefault="00F553CE" w:rsidP="00F553CE">
      <w:pPr>
        <w:spacing w:before="0"/>
        <w:ind w:left="284"/>
        <w:rPr>
          <w:rFonts w:ascii="Arial" w:hAnsi="Arial" w:cs="Arial"/>
          <w:sz w:val="20"/>
          <w:szCs w:val="20"/>
        </w:rPr>
      </w:pPr>
      <w:r w:rsidRPr="00EE4717">
        <w:rPr>
          <w:rFonts w:ascii="Arial" w:hAnsi="Arial" w:cs="Arial"/>
          <w:sz w:val="20"/>
          <w:szCs w:val="20"/>
        </w:rPr>
        <w:t xml:space="preserve">Prodávající věc odevzdá kupujícímu </w:t>
      </w:r>
      <w:r w:rsidRPr="00EE4717">
        <w:rPr>
          <w:rFonts w:ascii="Arial" w:hAnsi="Arial" w:cs="Arial"/>
          <w:b/>
          <w:sz w:val="20"/>
          <w:szCs w:val="20"/>
        </w:rPr>
        <w:t>nejpozději do 30 (slovy: třiceti) dnů</w:t>
      </w:r>
      <w:r w:rsidRPr="00EE4717">
        <w:rPr>
          <w:rFonts w:ascii="Arial" w:hAnsi="Arial" w:cs="Arial"/>
          <w:sz w:val="20"/>
          <w:szCs w:val="20"/>
        </w:rPr>
        <w:t xml:space="preserve"> ode dne uzavření smlouvy.</w:t>
      </w:r>
    </w:p>
    <w:p w:rsidR="00F553CE" w:rsidRPr="00EE4717" w:rsidRDefault="00F553CE" w:rsidP="00F553CE">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Místo odevzdání věci</w:t>
      </w:r>
    </w:p>
    <w:p w:rsidR="00F553CE" w:rsidRPr="00EE4717" w:rsidRDefault="00F553CE" w:rsidP="00F553CE">
      <w:pPr>
        <w:numPr>
          <w:ilvl w:val="0"/>
          <w:numId w:val="41"/>
        </w:numPr>
        <w:spacing w:before="0"/>
        <w:ind w:left="567" w:hanging="283"/>
        <w:rPr>
          <w:rFonts w:ascii="Arial" w:hAnsi="Arial" w:cs="Arial"/>
          <w:sz w:val="20"/>
          <w:szCs w:val="20"/>
        </w:rPr>
      </w:pPr>
      <w:r w:rsidRPr="00EE4717">
        <w:rPr>
          <w:rFonts w:ascii="Arial" w:hAnsi="Arial" w:cs="Arial"/>
          <w:sz w:val="20"/>
          <w:szCs w:val="20"/>
        </w:rPr>
        <w:t xml:space="preserve">Věc bude kupujícímu odevzdána na adrese Univerzitní kampus Bohunice, Kamenice 753/5, 625 00 Brno; konkrétní pavilon a místnost sdělí kupující prodávajícímu po podpisu této smlouvy. </w:t>
      </w:r>
    </w:p>
    <w:p w:rsidR="00F553CE" w:rsidRPr="00EE4717" w:rsidRDefault="00F553CE" w:rsidP="00F553CE">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Kupující je povinen prodávajícímu umožnit přístup na místo odevzdání věci, a to nejpozději do </w:t>
      </w:r>
      <w:r w:rsidRPr="00EE4717">
        <w:rPr>
          <w:rFonts w:ascii="Arial" w:eastAsia="Times New Roman" w:hAnsi="Arial" w:cs="Arial"/>
          <w:b/>
          <w:bCs/>
          <w:color w:val="000000" w:themeColor="text1"/>
          <w:sz w:val="20"/>
          <w:szCs w:val="20"/>
          <w:lang w:eastAsia="cs-CZ"/>
        </w:rPr>
        <w:t>3 (slovy: tří) pracovních dnů</w:t>
      </w:r>
      <w:r w:rsidRPr="00EE4717">
        <w:rPr>
          <w:rFonts w:ascii="Arial" w:eastAsia="Times New Roman" w:hAnsi="Arial" w:cs="Arial"/>
          <w:bCs/>
          <w:color w:val="000000" w:themeColor="text1"/>
          <w:sz w:val="20"/>
          <w:szCs w:val="20"/>
          <w:lang w:eastAsia="cs-CZ"/>
        </w:rPr>
        <w:t xml:space="preserve"> ode dne doručení jeho písemné výzvy. </w:t>
      </w:r>
    </w:p>
    <w:p w:rsidR="00F553CE" w:rsidRPr="00EE4717" w:rsidRDefault="00F553CE" w:rsidP="00F553CE">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EE4717">
        <w:rPr>
          <w:rFonts w:ascii="Arial" w:eastAsia="Times New Roman" w:hAnsi="Arial" w:cs="Arial"/>
          <w:b/>
          <w:bCs/>
          <w:color w:val="000000" w:themeColor="text1"/>
          <w:sz w:val="20"/>
          <w:szCs w:val="20"/>
          <w:lang w:eastAsia="cs-CZ"/>
        </w:rPr>
        <w:t>od 10:00 hod. do 16:00 hod</w:t>
      </w:r>
      <w:r w:rsidRPr="00EE4717">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6 hodin za jeden kalendářní den, budou smluvní strany postupovat obdobně jako v případě dle odst. 4) písm. a) tohoto článku.</w:t>
      </w:r>
    </w:p>
    <w:p w:rsidR="00F553CE" w:rsidRPr="00EE4717" w:rsidRDefault="00F553CE" w:rsidP="00F553CE">
      <w:pPr>
        <w:numPr>
          <w:ilvl w:val="0"/>
          <w:numId w:val="41"/>
        </w:numPr>
        <w:spacing w:before="0"/>
        <w:ind w:left="567" w:hanging="283"/>
        <w:rPr>
          <w:rFonts w:ascii="Arial" w:hAnsi="Arial" w:cs="Arial"/>
          <w:sz w:val="20"/>
          <w:szCs w:val="20"/>
        </w:rPr>
      </w:pPr>
      <w:r w:rsidRPr="00EE4717">
        <w:rPr>
          <w:rFonts w:ascii="Arial" w:hAnsi="Arial" w:cs="Arial"/>
          <w:sz w:val="20"/>
          <w:szCs w:val="20"/>
        </w:rPr>
        <w:t>Kupující v souvislosti s umožněním přístupu na místo odevzdání věci seznámí prodávajícího s</w:t>
      </w:r>
    </w:p>
    <w:p w:rsidR="00F553CE" w:rsidRPr="00EE4717" w:rsidRDefault="00F553CE" w:rsidP="00F553CE">
      <w:pPr>
        <w:numPr>
          <w:ilvl w:val="0"/>
          <w:numId w:val="42"/>
        </w:numPr>
        <w:spacing w:before="0"/>
        <w:ind w:left="851" w:hanging="283"/>
        <w:rPr>
          <w:rFonts w:ascii="Arial" w:hAnsi="Arial" w:cs="Arial"/>
          <w:sz w:val="20"/>
          <w:szCs w:val="20"/>
        </w:rPr>
      </w:pPr>
      <w:r w:rsidRPr="00EE4717">
        <w:rPr>
          <w:rFonts w:ascii="Arial" w:hAnsi="Arial" w:cs="Arial"/>
          <w:sz w:val="20"/>
          <w:szCs w:val="20"/>
        </w:rPr>
        <w:t>přístupovými cestami pro dopravu věci na místo odevzdání věci,</w:t>
      </w:r>
    </w:p>
    <w:p w:rsidR="00F553CE" w:rsidRPr="00EE4717" w:rsidRDefault="00F553CE" w:rsidP="00F553CE">
      <w:pPr>
        <w:numPr>
          <w:ilvl w:val="0"/>
          <w:numId w:val="42"/>
        </w:numPr>
        <w:spacing w:before="0"/>
        <w:ind w:left="851" w:hanging="283"/>
        <w:rPr>
          <w:rFonts w:ascii="Arial" w:hAnsi="Arial" w:cs="Arial"/>
          <w:sz w:val="20"/>
          <w:szCs w:val="20"/>
        </w:rPr>
      </w:pPr>
      <w:r w:rsidRPr="00EE4717">
        <w:rPr>
          <w:rFonts w:ascii="Arial" w:hAnsi="Arial" w:cs="Arial"/>
          <w:sz w:val="20"/>
          <w:szCs w:val="20"/>
        </w:rPr>
        <w:t>přípojnými body pro napojení věci na zdroje a pro vzájemné funkční propojení s dalšími věcmi či dalším vybavením kupujícího,</w:t>
      </w:r>
    </w:p>
    <w:p w:rsidR="00F553CE" w:rsidRPr="00EE4717" w:rsidRDefault="00F553CE" w:rsidP="00F553CE">
      <w:pPr>
        <w:numPr>
          <w:ilvl w:val="0"/>
          <w:numId w:val="42"/>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provozním řádem místa odevzdání věci.</w:t>
      </w:r>
    </w:p>
    <w:p w:rsidR="00F553CE" w:rsidRPr="00EE4717" w:rsidRDefault="00F553CE" w:rsidP="00F553CE">
      <w:pPr>
        <w:numPr>
          <w:ilvl w:val="0"/>
          <w:numId w:val="36"/>
        </w:numPr>
        <w:tabs>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b/>
          <w:bCs/>
          <w:color w:val="000000" w:themeColor="text1"/>
          <w:sz w:val="20"/>
          <w:szCs w:val="20"/>
          <w:lang w:eastAsia="cs-CZ"/>
        </w:rPr>
        <w:t>Prodloužení lhůty pro odevzdání věci</w:t>
      </w:r>
    </w:p>
    <w:p w:rsidR="00F553CE" w:rsidRPr="00EE4717" w:rsidRDefault="00F553CE" w:rsidP="00F553CE">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Lhůta pro odevzdání věci může být přiměřeně prodloužena</w:t>
      </w:r>
    </w:p>
    <w:p w:rsidR="00F553CE" w:rsidRPr="00EE4717" w:rsidRDefault="00F553CE" w:rsidP="00F553CE">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na základě písemného pokynu kupujícího, </w:t>
      </w:r>
    </w:p>
    <w:p w:rsidR="00F553CE" w:rsidRPr="00EE4717" w:rsidRDefault="00F553CE" w:rsidP="00F553CE">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jestliže dojde k přerušení plnění závazků dle této smlouvy z důvodu prodlení na straně kupujícího,</w:t>
      </w:r>
    </w:p>
    <w:p w:rsidR="00F553CE" w:rsidRPr="00EE4717" w:rsidRDefault="00F553CE" w:rsidP="00F553CE">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zjistí-li prodávající při plnění závazků dle této smlouvy skryté překážky týkající se místa odevzdání věci znemožňující odevzdat věc dohodnutým způsobem,</w:t>
      </w:r>
    </w:p>
    <w:p w:rsidR="00F553CE" w:rsidRPr="00EE4717" w:rsidRDefault="00F553CE" w:rsidP="00F553CE">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vlivem mimořádných nepředvídatelných a nepřekonatelných překážek vzniklých nezávisle na vůli prodávajícího ve smyslu § 2913 odst. 2) OZ; smluvní strany jsou povinny se bezprostředně vzájemně informovat o vzniku takových překážek, jinak se jich nemohou dovolávat. </w:t>
      </w:r>
    </w:p>
    <w:p w:rsidR="00F553CE" w:rsidRPr="00EE4717" w:rsidRDefault="00F553CE" w:rsidP="00F553CE">
      <w:pPr>
        <w:spacing w:before="0"/>
        <w:ind w:left="284"/>
        <w:rPr>
          <w:rFonts w:ascii="Arial" w:hAnsi="Arial" w:cs="Arial"/>
          <w:b/>
          <w:bCs/>
          <w:color w:val="000000" w:themeColor="text1"/>
          <w:sz w:val="20"/>
          <w:szCs w:val="20"/>
        </w:rPr>
      </w:pPr>
      <w:r w:rsidRPr="00EE4717">
        <w:rPr>
          <w:rFonts w:ascii="Arial" w:eastAsia="Times New Roman" w:hAnsi="Arial" w:cs="Arial"/>
          <w:color w:val="000000" w:themeColor="text1"/>
          <w:sz w:val="20"/>
          <w:szCs w:val="20"/>
          <w:lang w:eastAsia="cs-CZ"/>
        </w:rPr>
        <w:t>Prodloužená lhůta pro odevzdání věci se určí adekvátně podle délky trvání překážky s přihlédnutím k době nezbytné pro splnění závazku odevzdat věc za podmínky, že prodávající učinil veškerá rozumně očekávatelná opatření k tomu, aby předešel či alespoň zkrátil dobu trvání takové překážky. Prodloužená lhůta pro odevzdání věci ve smyslu tohoto odstavce musí být smluvními stranami sjednána či stvrzena dodatkem k této smlouvě.</w:t>
      </w:r>
    </w:p>
    <w:p w:rsidR="00F553CE" w:rsidRPr="00EE4717" w:rsidRDefault="00F553CE" w:rsidP="00F553CE">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lastRenderedPageBreak/>
        <w:t>Dodací list</w:t>
      </w:r>
    </w:p>
    <w:p w:rsidR="00F553CE" w:rsidRPr="00EE4717" w:rsidRDefault="00F553CE" w:rsidP="00F553CE">
      <w:pPr>
        <w:spacing w:before="0"/>
        <w:ind w:left="284"/>
        <w:rPr>
          <w:rFonts w:ascii="Arial" w:hAnsi="Arial" w:cs="Arial"/>
          <w:bCs/>
          <w:color w:val="000000" w:themeColor="text1"/>
          <w:sz w:val="20"/>
          <w:szCs w:val="20"/>
        </w:rPr>
      </w:pPr>
      <w:r w:rsidRPr="00EE4717">
        <w:rPr>
          <w:rFonts w:ascii="Arial" w:hAnsi="Arial" w:cs="Arial"/>
          <w:color w:val="000000" w:themeColor="text1"/>
          <w:sz w:val="20"/>
          <w:szCs w:val="20"/>
        </w:rPr>
        <w:t>Odevzdání věci smluvní strany potvrdí na dodacím listu vyhotoveném prodávajícím.</w:t>
      </w:r>
      <w:r w:rsidRPr="00EE4717">
        <w:rPr>
          <w:rFonts w:ascii="Arial" w:hAnsi="Arial" w:cs="Arial"/>
          <w:bCs/>
          <w:color w:val="000000" w:themeColor="text1"/>
          <w:sz w:val="20"/>
          <w:szCs w:val="20"/>
        </w:rPr>
        <w:t xml:space="preserve"> </w:t>
      </w:r>
      <w:r>
        <w:rPr>
          <w:rFonts w:ascii="Arial" w:hAnsi="Arial" w:cs="Arial"/>
          <w:bCs/>
          <w:color w:val="000000" w:themeColor="text1"/>
          <w:sz w:val="20"/>
          <w:szCs w:val="20"/>
        </w:rPr>
        <w:t>Dodací list bude obsahovat zejména následující</w:t>
      </w:r>
      <w:r w:rsidRPr="00EE4717">
        <w:rPr>
          <w:rFonts w:ascii="Arial" w:hAnsi="Arial" w:cs="Arial"/>
          <w:color w:val="000000" w:themeColor="text1"/>
          <w:sz w:val="20"/>
          <w:szCs w:val="20"/>
        </w:rPr>
        <w:t>:</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i</w:t>
      </w:r>
      <w:r w:rsidRPr="00EE4717">
        <w:rPr>
          <w:rFonts w:ascii="Arial" w:hAnsi="Arial" w:cs="Arial"/>
          <w:color w:val="000000" w:themeColor="text1"/>
          <w:sz w:val="20"/>
          <w:szCs w:val="20"/>
        </w:rPr>
        <w:t>dentifikační údaje prodávajícího a kupujícího,</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identifikac</w:t>
      </w:r>
      <w:r>
        <w:rPr>
          <w:rFonts w:ascii="Arial" w:hAnsi="Arial" w:cs="Arial"/>
          <w:color w:val="000000" w:themeColor="text1"/>
          <w:sz w:val="20"/>
          <w:szCs w:val="20"/>
        </w:rPr>
        <w:t>i</w:t>
      </w:r>
      <w:r w:rsidRPr="00EE4717">
        <w:rPr>
          <w:rFonts w:ascii="Arial" w:hAnsi="Arial" w:cs="Arial"/>
          <w:color w:val="000000" w:themeColor="text1"/>
          <w:sz w:val="20"/>
          <w:szCs w:val="20"/>
        </w:rPr>
        <w:t xml:space="preserve"> věci,</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seznam atestů, certifikátů či prohlášení o shodě věci </w:t>
      </w:r>
      <w:r w:rsidRPr="00EE4717">
        <w:rPr>
          <w:rFonts w:ascii="Arial" w:eastAsia="Times New Roman" w:hAnsi="Arial" w:cs="Arial"/>
          <w:bCs/>
          <w:color w:val="000000" w:themeColor="text1"/>
          <w:sz w:val="20"/>
          <w:szCs w:val="20"/>
          <w:lang w:eastAsia="cs-CZ"/>
        </w:rPr>
        <w:t>s požadavky příslušných právních předpisů či technických norem</w:t>
      </w:r>
      <w:r w:rsidRPr="00EE4717">
        <w:rPr>
          <w:rFonts w:ascii="Arial" w:hAnsi="Arial" w:cs="Arial"/>
          <w:color w:val="000000" w:themeColor="text1"/>
          <w:sz w:val="20"/>
          <w:szCs w:val="20"/>
        </w:rPr>
        <w:t>, které byly kupujícímu předány,</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protokoly o revizích,</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bCs/>
          <w:color w:val="000000" w:themeColor="text1"/>
          <w:sz w:val="20"/>
          <w:szCs w:val="20"/>
        </w:rPr>
        <w:t xml:space="preserve">doklady </w:t>
      </w:r>
      <w:r>
        <w:rPr>
          <w:rFonts w:ascii="Arial" w:hAnsi="Arial" w:cs="Arial"/>
          <w:bCs/>
          <w:color w:val="000000" w:themeColor="text1"/>
          <w:sz w:val="20"/>
          <w:szCs w:val="20"/>
        </w:rPr>
        <w:t>k věci</w:t>
      </w:r>
      <w:r w:rsidRPr="00EE4717">
        <w:rPr>
          <w:rFonts w:ascii="Arial" w:hAnsi="Arial" w:cs="Arial"/>
          <w:bCs/>
          <w:color w:val="000000" w:themeColor="text1"/>
          <w:sz w:val="20"/>
          <w:szCs w:val="20"/>
        </w:rPr>
        <w:t>,</w:t>
      </w:r>
    </w:p>
    <w:p w:rsidR="00F553CE" w:rsidRPr="00EE4717" w:rsidRDefault="00F553CE" w:rsidP="00F553CE">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 o provedeném zaškolení obsluhy věci a</w:t>
      </w:r>
    </w:p>
    <w:p w:rsidR="00F553CE" w:rsidRPr="00EE4717" w:rsidRDefault="00F553CE" w:rsidP="00F553CE">
      <w:pPr>
        <w:numPr>
          <w:ilvl w:val="0"/>
          <w:numId w:val="40"/>
        </w:numPr>
        <w:tabs>
          <w:tab w:val="clear" w:pos="2339"/>
        </w:tabs>
        <w:spacing w:before="0"/>
        <w:ind w:left="851" w:hanging="283"/>
        <w:rPr>
          <w:rFonts w:ascii="Arial" w:eastAsia="Times New Roman" w:hAnsi="Arial" w:cs="Arial"/>
          <w:b/>
          <w:bCs/>
          <w:color w:val="000000" w:themeColor="text1"/>
          <w:sz w:val="20"/>
          <w:szCs w:val="20"/>
          <w:lang w:eastAsia="cs-CZ"/>
        </w:rPr>
      </w:pPr>
      <w:r w:rsidRPr="00EE4717">
        <w:rPr>
          <w:rFonts w:ascii="Arial" w:hAnsi="Arial" w:cs="Arial"/>
          <w:color w:val="000000" w:themeColor="text1"/>
          <w:sz w:val="20"/>
          <w:szCs w:val="20"/>
        </w:rPr>
        <w:t>datované podpisy smluvních stran.</w:t>
      </w:r>
    </w:p>
    <w:p w:rsidR="00F553CE" w:rsidRPr="00EE4717" w:rsidRDefault="00F553CE" w:rsidP="00F553CE">
      <w:pPr>
        <w:numPr>
          <w:ilvl w:val="0"/>
          <w:numId w:val="36"/>
        </w:numPr>
        <w:spacing w:before="0"/>
        <w:ind w:left="284" w:hanging="284"/>
        <w:rPr>
          <w:rFonts w:ascii="Arial" w:eastAsia="Times New Roman" w:hAnsi="Arial" w:cs="Arial"/>
          <w:b/>
          <w:sz w:val="20"/>
          <w:szCs w:val="20"/>
          <w:lang w:eastAsia="cs-CZ"/>
        </w:rPr>
      </w:pPr>
      <w:r w:rsidRPr="00EE4717">
        <w:rPr>
          <w:rFonts w:ascii="Arial" w:hAnsi="Arial" w:cs="Arial"/>
          <w:b/>
          <w:sz w:val="20"/>
          <w:szCs w:val="20"/>
        </w:rPr>
        <w:t>Kontrola zjevných vad věci a její převzetí kupujícím</w:t>
      </w:r>
    </w:p>
    <w:p w:rsidR="00F553CE" w:rsidRPr="00EE4717" w:rsidRDefault="00F553CE" w:rsidP="00F553CE">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Kupující po odevzdání věci provede kontrolu zjevných vad věci.</w:t>
      </w:r>
    </w:p>
    <w:p w:rsidR="00F553CE" w:rsidRPr="00EE4717" w:rsidRDefault="00F553CE" w:rsidP="00F553CE">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Zjistí-li kupující, že věc vykazuje vady, oznámí to nejpozději </w:t>
      </w:r>
      <w:r w:rsidRPr="00EE4717">
        <w:rPr>
          <w:rFonts w:ascii="Arial" w:hAnsi="Arial" w:cs="Arial"/>
          <w:b/>
          <w:sz w:val="20"/>
          <w:szCs w:val="20"/>
        </w:rPr>
        <w:t>do 5 (slovy: pěti) pracovních dnů</w:t>
      </w:r>
      <w:r w:rsidRPr="00EE4717">
        <w:rPr>
          <w:rFonts w:ascii="Arial" w:hAnsi="Arial" w:cs="Arial"/>
          <w:sz w:val="20"/>
          <w:szCs w:val="20"/>
        </w:rPr>
        <w:t xml:space="preserve"> ode dne odevzdání věci prodávajícímu.</w:t>
      </w:r>
    </w:p>
    <w:p w:rsidR="00F553CE" w:rsidRPr="00EE4717" w:rsidRDefault="00F553CE" w:rsidP="00F553CE">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Má se za to, že dnem následujícím po uplynutí </w:t>
      </w:r>
      <w:r w:rsidRPr="00EE4717">
        <w:rPr>
          <w:rFonts w:ascii="Arial" w:hAnsi="Arial" w:cs="Arial"/>
          <w:b/>
          <w:sz w:val="20"/>
          <w:szCs w:val="20"/>
        </w:rPr>
        <w:t>5 (slovy: pěti) pracovních dnů</w:t>
      </w:r>
      <w:r w:rsidRPr="00EE4717">
        <w:rPr>
          <w:rFonts w:ascii="Arial" w:hAnsi="Arial" w:cs="Arial"/>
          <w:sz w:val="20"/>
          <w:szCs w:val="20"/>
        </w:rPr>
        <w:t xml:space="preserve"> ode dne odevzdání věci bez toho, že by kupující oznámil prodávajícímu existenci vad, je věc kupujícím převzata.</w:t>
      </w:r>
    </w:p>
    <w:p w:rsidR="00F553CE" w:rsidRPr="00EE4717" w:rsidRDefault="00F553CE" w:rsidP="00F553CE">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Nepřevzetí věci kupujícím v případě vad či chybějící věci</w:t>
      </w:r>
    </w:p>
    <w:p w:rsidR="00F553CE" w:rsidRPr="00EE4717" w:rsidRDefault="00F553CE" w:rsidP="00F553CE">
      <w:pPr>
        <w:spacing w:before="0"/>
        <w:ind w:left="567"/>
        <w:rPr>
          <w:rFonts w:ascii="Arial" w:eastAsia="Times New Roman" w:hAnsi="Arial" w:cs="Arial"/>
          <w:sz w:val="20"/>
          <w:szCs w:val="20"/>
          <w:lang w:eastAsia="cs-CZ"/>
        </w:rPr>
      </w:pPr>
      <w:r w:rsidRPr="00EE4717">
        <w:rPr>
          <w:rFonts w:ascii="Arial" w:hAnsi="Arial" w:cs="Arial"/>
          <w:color w:val="000000" w:themeColor="text1"/>
          <w:sz w:val="20"/>
          <w:szCs w:val="20"/>
        </w:rPr>
        <w:t>Kupující není povinen převzít věc, která vykazuje vady, byť by tyto samy o sobě ani ve spojení s jinými nebránily řádnému užívání věci nebo její užívání podstatným způsobem neomezovaly. M</w:t>
      </w:r>
      <w:r w:rsidRPr="00EE4717">
        <w:rPr>
          <w:rFonts w:ascii="Arial" w:hAnsi="Arial" w:cs="Arial"/>
          <w:sz w:val="20"/>
          <w:szCs w:val="20"/>
        </w:rPr>
        <w:t xml:space="preserve">á-li být na základě této smlouvy odevzdáno více věcí, není tyto věci </w:t>
      </w:r>
      <w:r w:rsidRPr="00EE4717">
        <w:rPr>
          <w:rFonts w:ascii="Arial" w:hAnsi="Arial" w:cs="Arial"/>
          <w:color w:val="000000" w:themeColor="text1"/>
          <w:sz w:val="20"/>
          <w:szCs w:val="20"/>
        </w:rPr>
        <w:t xml:space="preserve">kupující povinen převzít, </w:t>
      </w:r>
      <w:r w:rsidRPr="00EE4717">
        <w:rPr>
          <w:rFonts w:ascii="Arial" w:hAnsi="Arial" w:cs="Arial"/>
          <w:sz w:val="20"/>
          <w:szCs w:val="20"/>
        </w:rPr>
        <w:t>neodevzdal-li prodávající byť i jedinou z věcí ve smluvené lhůtě. Nepřevezme-li kupující z těchto důvodů věc, hledí se na ni, jako by prodávajícím nebyla odevzdána. Prodávající je v prodlení oproti lhůtě pro odevzdání věci se všemi důsledky, které se s tím pojí.</w:t>
      </w:r>
    </w:p>
    <w:p w:rsidR="00F553CE" w:rsidRPr="00EE4717" w:rsidRDefault="00F553CE" w:rsidP="00F553CE">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Převzetí věci kupujícím i přes vady či chybějící věci</w:t>
      </w:r>
    </w:p>
    <w:p w:rsidR="00F553CE" w:rsidRPr="00EE4717" w:rsidRDefault="00F553CE" w:rsidP="00F553CE">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Pokud věc vykazuje vady, příp. </w:t>
      </w:r>
      <w:r w:rsidRPr="00EE4717">
        <w:rPr>
          <w:rFonts w:ascii="Arial" w:hAnsi="Arial" w:cs="Arial"/>
          <w:sz w:val="20"/>
          <w:szCs w:val="20"/>
        </w:rPr>
        <w:t xml:space="preserve">neodevzdal-li prodávající některou z věcí ve smluvené lhůtě, pokud mělo být na základě této smlouvy odevzdáno více věcí, a kupující se přesto rozhodne odevzdanou věc od prodávajícího převzít, má se za to, že prodávající splnil závazek odevzdat věc s vadami; prodávající pak není v prodlení s odevzdáním věci. </w:t>
      </w:r>
    </w:p>
    <w:p w:rsidR="00F553CE" w:rsidRPr="00EE4717" w:rsidRDefault="00F553CE" w:rsidP="00F553CE">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 xml:space="preserve">Při oznamování a odstraňování vad věci dle tohoto </w:t>
      </w:r>
      <w:r>
        <w:rPr>
          <w:rFonts w:ascii="Arial" w:eastAsia="Times New Roman" w:hAnsi="Arial" w:cs="Arial"/>
          <w:sz w:val="20"/>
          <w:szCs w:val="20"/>
          <w:lang w:eastAsia="cs-CZ"/>
        </w:rPr>
        <w:t>písmene</w:t>
      </w:r>
      <w:r w:rsidRPr="00EE4717">
        <w:rPr>
          <w:rFonts w:ascii="Arial" w:eastAsia="Times New Roman" w:hAnsi="Arial" w:cs="Arial"/>
          <w:sz w:val="20"/>
          <w:szCs w:val="20"/>
          <w:lang w:eastAsia="cs-CZ"/>
        </w:rPr>
        <w:t xml:space="preserve"> smluvní strany postupují přiměřeně v souladu s ustanoveními o reklamaci vad věci. Takto oznámené</w:t>
      </w:r>
      <w:r w:rsidRPr="00EE4717">
        <w:rPr>
          <w:rFonts w:ascii="Arial" w:eastAsia="Times New Roman" w:hAnsi="Arial" w:cs="Arial"/>
          <w:color w:val="000000" w:themeColor="text1"/>
          <w:sz w:val="20"/>
          <w:szCs w:val="20"/>
          <w:lang w:eastAsia="cs-CZ"/>
        </w:rPr>
        <w:t xml:space="preserve"> vady se prodávající zavazuje odstranit v souladu s uplatněným právem kupujícího bezodkladně, </w:t>
      </w:r>
      <w:r w:rsidRPr="00EE4717">
        <w:rPr>
          <w:rFonts w:ascii="Arial" w:eastAsia="Times New Roman" w:hAnsi="Arial" w:cs="Arial"/>
          <w:b/>
          <w:color w:val="000000" w:themeColor="text1"/>
          <w:sz w:val="20"/>
          <w:szCs w:val="20"/>
          <w:lang w:eastAsia="cs-CZ"/>
        </w:rPr>
        <w:t>nejpozději však do 10 (slovy: deseti) dnů</w:t>
      </w:r>
      <w:r w:rsidRPr="00EE4717">
        <w:rPr>
          <w:rFonts w:ascii="Arial" w:eastAsia="Times New Roman" w:hAnsi="Arial" w:cs="Arial"/>
          <w:color w:val="000000" w:themeColor="text1"/>
          <w:sz w:val="20"/>
          <w:szCs w:val="20"/>
          <w:lang w:eastAsia="cs-CZ"/>
        </w:rPr>
        <w:t xml:space="preserve"> ode dne jejich oznámení prodávajícímu.</w:t>
      </w:r>
    </w:p>
    <w:p w:rsidR="00F553CE" w:rsidRPr="00EE4717" w:rsidRDefault="00F553CE" w:rsidP="00F553CE">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lang w:eastAsia="cs-CZ"/>
        </w:rPr>
        <w:t>Převzetím věci přechází na kupujícího vlastnické právo k věci, jakož i nebezpečí vzniku škody na věci.</w:t>
      </w:r>
    </w:p>
    <w:p w:rsidR="00F553CE" w:rsidRPr="00EE4717" w:rsidRDefault="00F553CE" w:rsidP="00F553CE">
      <w:pPr>
        <w:numPr>
          <w:ilvl w:val="0"/>
          <w:numId w:val="36"/>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Odvoz a likvidace odpadů; závěrečný úklid</w:t>
      </w:r>
    </w:p>
    <w:p w:rsidR="00F553CE" w:rsidRPr="00EE4717" w:rsidRDefault="00F553CE" w:rsidP="00F553CE">
      <w:pPr>
        <w:tabs>
          <w:tab w:val="num" w:pos="-1843"/>
        </w:tabs>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se zavazuje</w:t>
      </w:r>
    </w:p>
    <w:p w:rsidR="00F553CE" w:rsidRPr="00EE4717" w:rsidRDefault="00F553CE" w:rsidP="00F553CE">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odvézt a zlikvidovat veškerý odpad, zejm. obaly a materiály použité při plnění závazku odevzdat</w:t>
      </w:r>
      <w:r>
        <w:rPr>
          <w:rFonts w:ascii="Arial" w:eastAsia="Times New Roman" w:hAnsi="Arial" w:cs="Arial"/>
          <w:color w:val="000000" w:themeColor="text1"/>
          <w:sz w:val="20"/>
          <w:szCs w:val="20"/>
          <w:lang w:eastAsia="cs-CZ"/>
        </w:rPr>
        <w:t xml:space="preserve"> věc</w:t>
      </w:r>
      <w:r w:rsidRPr="00EE4717">
        <w:rPr>
          <w:rFonts w:ascii="Arial" w:eastAsia="Times New Roman" w:hAnsi="Arial" w:cs="Arial"/>
          <w:color w:val="000000" w:themeColor="text1"/>
          <w:sz w:val="20"/>
          <w:szCs w:val="20"/>
          <w:lang w:eastAsia="cs-CZ"/>
        </w:rPr>
        <w:t>, v souladu s příslušnými ustanoveními zákona č. 185/2001 Sb., o odpadech a o změně některých dalších zákonů, ve znění pozdějších předpisů, příslušnou vyhláškou statutárního města Brna a dalšími právními předpisy; doklady o likvidaci odpadů je prodávající povinen na požádání kupujícímu předložit,</w:t>
      </w:r>
    </w:p>
    <w:p w:rsidR="00F553CE" w:rsidRPr="00EE4717" w:rsidRDefault="00F553CE" w:rsidP="00F553CE">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F553CE" w:rsidRPr="00EE4717" w:rsidRDefault="00F553CE" w:rsidP="00F553CE">
      <w:pPr>
        <w:spacing w:before="0"/>
        <w:ind w:left="567"/>
        <w:rPr>
          <w:rFonts w:ascii="Arial" w:hAnsi="Arial" w:cs="Arial"/>
          <w:b/>
          <w:sz w:val="20"/>
          <w:szCs w:val="20"/>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b/>
          <w:sz w:val="20"/>
          <w:szCs w:val="20"/>
          <w:lang w:eastAsia="cs-CZ"/>
        </w:rPr>
      </w:pPr>
    </w:p>
    <w:p w:rsidR="00F553CE" w:rsidRPr="00EE4717" w:rsidRDefault="00F553CE" w:rsidP="00F553CE">
      <w:pPr>
        <w:tabs>
          <w:tab w:val="num" w:pos="-2268"/>
        </w:tabs>
        <w:spacing w:before="0"/>
        <w:jc w:val="center"/>
        <w:rPr>
          <w:rFonts w:ascii="Arial" w:hAnsi="Arial" w:cs="Arial"/>
          <w:b/>
          <w:bCs/>
          <w:sz w:val="20"/>
          <w:szCs w:val="20"/>
        </w:rPr>
      </w:pPr>
      <w:r w:rsidRPr="00EE4717">
        <w:rPr>
          <w:rFonts w:ascii="Arial" w:hAnsi="Arial" w:cs="Arial"/>
          <w:b/>
          <w:bCs/>
          <w:sz w:val="20"/>
          <w:szCs w:val="20"/>
        </w:rPr>
        <w:t>Kupní cena a platební podmínky</w:t>
      </w:r>
    </w:p>
    <w:p w:rsidR="00F553CE" w:rsidRPr="00EE4717" w:rsidRDefault="00F553CE" w:rsidP="00F553CE">
      <w:pPr>
        <w:spacing w:before="0"/>
        <w:ind w:left="567"/>
        <w:rPr>
          <w:rFonts w:ascii="Arial" w:hAnsi="Arial" w:cs="Arial"/>
          <w:sz w:val="20"/>
          <w:szCs w:val="20"/>
          <w:highlight w:val="yellow"/>
        </w:rPr>
      </w:pPr>
    </w:p>
    <w:p w:rsidR="00F553CE" w:rsidRPr="00EE4717" w:rsidRDefault="00F553CE" w:rsidP="00F553CE">
      <w:pPr>
        <w:numPr>
          <w:ilvl w:val="0"/>
          <w:numId w:val="39"/>
        </w:numPr>
        <w:spacing w:before="0"/>
        <w:ind w:left="284" w:hanging="284"/>
        <w:rPr>
          <w:rFonts w:ascii="Arial" w:hAnsi="Arial" w:cs="Arial"/>
          <w:sz w:val="20"/>
          <w:szCs w:val="20"/>
        </w:rPr>
      </w:pPr>
      <w:r w:rsidRPr="00EE4717">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EE4717">
        <w:rPr>
          <w:rFonts w:ascii="Arial" w:hAnsi="Arial" w:cs="Arial"/>
          <w:b/>
          <w:sz w:val="20"/>
          <w:szCs w:val="20"/>
        </w:rPr>
        <w:t xml:space="preserve">a činí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 xml:space="preserve">,- (slovy: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w:t>
      </w:r>
      <w:r w:rsidRPr="00EE4717">
        <w:rPr>
          <w:rFonts w:ascii="Arial" w:hAnsi="Arial" w:cs="Arial"/>
          <w:b/>
          <w:sz w:val="20"/>
          <w:szCs w:val="20"/>
        </w:rPr>
        <w:t xml:space="preserve"> Kč</w:t>
      </w:r>
      <w:r w:rsidRPr="00EE4717">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EE4717">
        <w:rPr>
          <w:rFonts w:ascii="Arial" w:hAnsi="Arial" w:cs="Arial"/>
          <w:color w:val="000000" w:themeColor="text1"/>
          <w:sz w:val="20"/>
          <w:szCs w:val="20"/>
        </w:rPr>
        <w:t>(dále jen „DUZP“)</w:t>
      </w:r>
      <w:r w:rsidRPr="00EE4717">
        <w:rPr>
          <w:rFonts w:ascii="Arial" w:hAnsi="Arial" w:cs="Arial"/>
          <w:sz w:val="20"/>
          <w:szCs w:val="20"/>
        </w:rPr>
        <w:t>. DUZP</w:t>
      </w:r>
      <w:r w:rsidRPr="00EE4717">
        <w:rPr>
          <w:rFonts w:ascii="Arial" w:hAnsi="Arial" w:cs="Arial"/>
          <w:color w:val="000000" w:themeColor="text1"/>
          <w:sz w:val="20"/>
          <w:szCs w:val="20"/>
        </w:rPr>
        <w:t xml:space="preserve"> je den převzetí věci.</w:t>
      </w:r>
    </w:p>
    <w:p w:rsidR="00F553CE" w:rsidRPr="00EE4717" w:rsidRDefault="00F553CE" w:rsidP="00F553CE">
      <w:pPr>
        <w:numPr>
          <w:ilvl w:val="0"/>
          <w:numId w:val="39"/>
        </w:numPr>
        <w:spacing w:before="0"/>
        <w:ind w:left="284" w:hanging="284"/>
        <w:rPr>
          <w:rFonts w:ascii="Arial" w:hAnsi="Arial" w:cs="Arial"/>
          <w:bCs/>
          <w:color w:val="000000" w:themeColor="text1"/>
          <w:sz w:val="20"/>
          <w:szCs w:val="20"/>
        </w:rPr>
      </w:pPr>
      <w:r w:rsidRPr="00EE4717">
        <w:rPr>
          <w:rFonts w:ascii="Arial" w:hAnsi="Arial" w:cs="Arial"/>
          <w:sz w:val="20"/>
          <w:szCs w:val="20"/>
        </w:rPr>
        <w:t>Kupní cena je cenou nejvýše přípustnou, kterou není možné překročit. Prodávající prohlašuje, že kupní cena obsahuje jeho veškeré nutné náklady na dodávky a služby nezbytné pro řádné a včasné splnění závazků dle této smlouvy včetně všech nákladů souvisejících, tj. zejména náklady na pořízení věci včetně nákladů na její výrobu, náklady na dopravu věci do místa jejího odevzdání, daně, clo a poplatky vč. recyklačních poplatků, náklady na doklady k věci, náklady na likvidaci odpadů vzniklých v souvislosti s odevzdáním věci při zohlednění veškerých rizik a vlivů, o nichž lze během plnění závazků dle této smlouvy. Prodávající dále prohlašuje, že kupní cena je stanovena i s přihlédnutím k vývoji cen v daném oboru včetně vývoje kurzu české měny k zahraničním měnám až do doby splnění závazků dle této smlouvy.</w:t>
      </w:r>
    </w:p>
    <w:p w:rsidR="00F553CE" w:rsidRPr="00EE4717" w:rsidRDefault="00F553CE" w:rsidP="00F553CE">
      <w:pPr>
        <w:numPr>
          <w:ilvl w:val="0"/>
          <w:numId w:val="39"/>
        </w:numPr>
        <w:spacing w:before="0"/>
        <w:ind w:left="284" w:hanging="284"/>
        <w:rPr>
          <w:rFonts w:ascii="Arial" w:hAnsi="Arial" w:cs="Arial"/>
          <w:bCs/>
          <w:color w:val="000000" w:themeColor="text1"/>
          <w:sz w:val="20"/>
          <w:szCs w:val="20"/>
        </w:rPr>
      </w:pPr>
      <w:r w:rsidRPr="00EE4717">
        <w:rPr>
          <w:rFonts w:ascii="Arial" w:hAnsi="Arial" w:cs="Arial"/>
          <w:bCs/>
          <w:color w:val="000000" w:themeColor="text1"/>
          <w:sz w:val="20"/>
          <w:szCs w:val="20"/>
        </w:rPr>
        <w:t>Prodávající přebírá nebezpečí změny okolností ve smyslu § 1765 odst. 2 OZ.</w:t>
      </w:r>
    </w:p>
    <w:p w:rsidR="00F553CE" w:rsidRPr="00EE4717" w:rsidRDefault="00F553CE" w:rsidP="00F553CE">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Právo na zaplacení kupní ceny</w:t>
      </w:r>
    </w:p>
    <w:p w:rsidR="00F553CE" w:rsidRPr="00EE4717" w:rsidRDefault="00F553CE" w:rsidP="00F553CE">
      <w:pPr>
        <w:numPr>
          <w:ilvl w:val="0"/>
          <w:numId w:val="1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Právo na zaplacení kupní ceny vzniká převzetím věci kupujícím.</w:t>
      </w:r>
    </w:p>
    <w:p w:rsidR="00F553CE" w:rsidRPr="00EE4717" w:rsidRDefault="00F553CE" w:rsidP="00F553CE">
      <w:pPr>
        <w:numPr>
          <w:ilvl w:val="0"/>
          <w:numId w:val="14"/>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Pr="00EE4717">
        <w:rPr>
          <w:rFonts w:ascii="Arial" w:hAnsi="Arial" w:cs="Arial"/>
          <w:bCs/>
          <w:color w:val="000000" w:themeColor="text1"/>
          <w:sz w:val="20"/>
          <w:szCs w:val="20"/>
        </w:rPr>
        <w:t>neposkytne prodávajícímu žádné zálohy.</w:t>
      </w:r>
    </w:p>
    <w:p w:rsidR="00F553CE" w:rsidRPr="00EE4717" w:rsidRDefault="00F553CE" w:rsidP="00F553CE">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Úhrada kupní ceny</w:t>
      </w:r>
    </w:p>
    <w:p w:rsidR="00F553CE" w:rsidRPr="00EE4717" w:rsidRDefault="00F553CE" w:rsidP="00F553CE">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V případě, že některá z věcí spadá do neinvestičních nákladů, bude kupní cena uhrazena na základě dvou řádně vystavených daňových dokladů (dále také jen „faktura“ či „faktury“), </w:t>
      </w:r>
      <w:r w:rsidRPr="00EE4717">
        <w:rPr>
          <w:rFonts w:ascii="Arial" w:hAnsi="Arial" w:cs="Arial"/>
          <w:snapToGrid w:val="0"/>
          <w:sz w:val="20"/>
          <w:szCs w:val="20"/>
        </w:rPr>
        <w:t>z nichž první bude zahrnovat pouze věci hrazené z investičních prostředků a druhý pouze věci hrazené z neinvestičních prostředků</w:t>
      </w:r>
      <w:r w:rsidRPr="00EE4717">
        <w:rPr>
          <w:rFonts w:ascii="Arial" w:hAnsi="Arial" w:cs="Arial"/>
          <w:sz w:val="20"/>
          <w:szCs w:val="20"/>
        </w:rPr>
        <w:t xml:space="preserve">. V opačném případě bude kupní cena uhrazena na základě jedné řádně vystavené faktury. </w:t>
      </w:r>
    </w:p>
    <w:p w:rsidR="00F553CE" w:rsidRPr="00EE4717" w:rsidRDefault="00F553CE" w:rsidP="00F553CE">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Faktura bude doručena kupujícímu </w:t>
      </w:r>
      <w:r w:rsidRPr="00EE4717">
        <w:rPr>
          <w:rFonts w:ascii="Arial" w:hAnsi="Arial" w:cs="Arial"/>
          <w:b/>
          <w:sz w:val="20"/>
          <w:szCs w:val="20"/>
        </w:rPr>
        <w:t>nejpozději do 3 (slovy: tří) pracovních dní</w:t>
      </w:r>
      <w:r w:rsidRPr="00EE4717">
        <w:rPr>
          <w:rFonts w:ascii="Arial" w:hAnsi="Arial" w:cs="Arial"/>
          <w:sz w:val="20"/>
          <w:szCs w:val="20"/>
        </w:rPr>
        <w:t xml:space="preserve"> ode dne převzetí věci. </w:t>
      </w:r>
    </w:p>
    <w:p w:rsidR="00F553CE" w:rsidRPr="00EE4717" w:rsidRDefault="00F553CE" w:rsidP="00F553CE">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Splatnost faktury je </w:t>
      </w:r>
      <w:r w:rsidRPr="00EE4717">
        <w:rPr>
          <w:rFonts w:ascii="Arial" w:hAnsi="Arial" w:cs="Arial"/>
          <w:b/>
          <w:sz w:val="20"/>
          <w:szCs w:val="20"/>
        </w:rPr>
        <w:t>30 (slovy: třicet) dní</w:t>
      </w:r>
      <w:r w:rsidRPr="00EE4717">
        <w:rPr>
          <w:rFonts w:ascii="Arial" w:hAnsi="Arial" w:cs="Arial"/>
          <w:sz w:val="20"/>
          <w:szCs w:val="20"/>
        </w:rPr>
        <w:t xml:space="preserve"> ode dne jejího doručení kupujícímu.</w:t>
      </w:r>
    </w:p>
    <w:p w:rsidR="00F553CE" w:rsidRPr="00EE4717" w:rsidRDefault="00F553CE" w:rsidP="00F553CE">
      <w:pPr>
        <w:numPr>
          <w:ilvl w:val="0"/>
          <w:numId w:val="15"/>
        </w:numPr>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F553CE" w:rsidRPr="00EE4717" w:rsidRDefault="00F553CE" w:rsidP="00F553CE">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Náležitosti faktury</w:t>
      </w:r>
    </w:p>
    <w:p w:rsidR="00F553CE" w:rsidRPr="00EE4717" w:rsidRDefault="00F553CE" w:rsidP="00F553CE">
      <w:pPr>
        <w:spacing w:before="0"/>
        <w:ind w:left="284"/>
        <w:rPr>
          <w:rFonts w:ascii="Arial" w:hAnsi="Arial" w:cs="Arial"/>
          <w:b/>
          <w:bCs/>
          <w:color w:val="000000" w:themeColor="text1"/>
          <w:sz w:val="20"/>
          <w:szCs w:val="20"/>
        </w:rPr>
      </w:pPr>
      <w:r w:rsidRPr="00EE4717">
        <w:rPr>
          <w:rFonts w:ascii="Arial" w:hAnsi="Arial" w:cs="Arial"/>
          <w:color w:val="000000" w:themeColor="text1"/>
          <w:sz w:val="20"/>
          <w:szCs w:val="20"/>
        </w:rPr>
        <w:t>Faktura bude splňovat veškeré zákonné a smluvené náležitosti, zejména</w:t>
      </w:r>
    </w:p>
    <w:p w:rsidR="00F553CE" w:rsidRPr="00EE4717" w:rsidRDefault="00F553CE" w:rsidP="00F553CE">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dle § 26 a násl. ZDPH,</w:t>
      </w:r>
    </w:p>
    <w:p w:rsidR="00F553CE" w:rsidRPr="00EE4717" w:rsidRDefault="00F553CE" w:rsidP="00F553CE">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stanovené v zákoně 563/1991 Sb., o účetnictví, ve znění pozdějších předpisů,</w:t>
      </w:r>
    </w:p>
    <w:p w:rsidR="00F553CE" w:rsidRPr="00EE4717" w:rsidRDefault="00F553CE" w:rsidP="00F553CE">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názvu a registračního čísla projektu (CESEB, reg.č. CZ.1.05/4.1.00/04.149)</w:t>
      </w:r>
    </w:p>
    <w:p w:rsidR="00F553CE" w:rsidRPr="00EE4717" w:rsidRDefault="00F553CE" w:rsidP="00F553CE">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lhůty splatnosti a</w:t>
      </w:r>
    </w:p>
    <w:p w:rsidR="00F553CE" w:rsidRPr="00EE4717" w:rsidRDefault="00F553CE" w:rsidP="00F553CE">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údajů bankovního spojení prodávajícího.</w:t>
      </w:r>
    </w:p>
    <w:p w:rsidR="00F553CE" w:rsidRPr="00EE4717" w:rsidRDefault="00F553CE" w:rsidP="00F553CE">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EE4717">
        <w:rPr>
          <w:rFonts w:ascii="Arial" w:hAnsi="Arial" w:cs="Arial"/>
          <w:b/>
          <w:color w:val="000000" w:themeColor="text1"/>
          <w:sz w:val="20"/>
          <w:szCs w:val="20"/>
        </w:rPr>
        <w:t xml:space="preserve">30denní (slovy: třicetidenní) </w:t>
      </w:r>
      <w:r w:rsidRPr="00EE4717">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F553CE" w:rsidRPr="00EE4717" w:rsidRDefault="00F553CE" w:rsidP="00F553CE">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lastRenderedPageBreak/>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F553CE" w:rsidRPr="00EE4717" w:rsidRDefault="00F553CE" w:rsidP="00F553CE">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 případě, že číslo bankovního účtu prodávajícího uvedené v této smlouvě</w:t>
      </w:r>
      <w:r>
        <w:rPr>
          <w:rFonts w:ascii="Arial" w:hAnsi="Arial" w:cs="Arial"/>
          <w:color w:val="000000" w:themeColor="text1"/>
          <w:sz w:val="20"/>
          <w:szCs w:val="20"/>
        </w:rPr>
        <w:t xml:space="preserve"> či</w:t>
      </w:r>
      <w:r w:rsidRPr="00EE4717">
        <w:rPr>
          <w:rFonts w:ascii="Arial" w:hAnsi="Arial" w:cs="Arial"/>
          <w:color w:val="000000" w:themeColor="text1"/>
          <w:sz w:val="20"/>
          <w:szCs w:val="20"/>
        </w:rPr>
        <w:t xml:space="preserve"> na faktuře nebude uveřejněno způsobem umožňujícím dálkový přístup ve smyslu ustanovení § 109 odst. 2 písm. c) ZDPH, je kupující oprávněn uhradit prodávajícímu pouze tu část peněžitého závazku vyplývajícího z faktury, jež odpovídá výši základu DPH, a zbylou část pak ve smyslu ustanovení § 109a ZDPH uhradit přímo správci daně. Stane-li se prodávající nespolehlivým plátcem ve smyslu ustanovení § 106a ZDPH, použije se tohoto odstavce obdobně.</w:t>
      </w:r>
    </w:p>
    <w:p w:rsidR="00F553CE" w:rsidRPr="00EE4717" w:rsidRDefault="00F553CE" w:rsidP="00F553CE">
      <w:pPr>
        <w:spacing w:before="0"/>
        <w:ind w:left="567"/>
        <w:rPr>
          <w:rFonts w:ascii="Arial" w:eastAsia="Times New Roman" w:hAnsi="Arial" w:cs="Arial"/>
          <w:sz w:val="20"/>
          <w:szCs w:val="20"/>
          <w:highlight w:val="yellow"/>
          <w:lang w:eastAsia="cs-CZ"/>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b/>
          <w:sz w:val="20"/>
          <w:szCs w:val="20"/>
          <w:lang w:eastAsia="cs-CZ"/>
        </w:rPr>
      </w:pPr>
    </w:p>
    <w:p w:rsidR="00F553CE" w:rsidRPr="00EE4717" w:rsidRDefault="00F553CE" w:rsidP="00F553CE">
      <w:pPr>
        <w:tabs>
          <w:tab w:val="num" w:pos="-2268"/>
        </w:tabs>
        <w:spacing w:before="0"/>
        <w:jc w:val="center"/>
        <w:rPr>
          <w:rFonts w:ascii="Arial" w:hAnsi="Arial" w:cs="Arial"/>
          <w:b/>
          <w:bCs/>
          <w:sz w:val="20"/>
          <w:szCs w:val="20"/>
        </w:rPr>
      </w:pPr>
      <w:r w:rsidRPr="00EE4717">
        <w:rPr>
          <w:rFonts w:ascii="Arial" w:hAnsi="Arial" w:cs="Arial"/>
          <w:b/>
          <w:color w:val="000000" w:themeColor="text1"/>
          <w:sz w:val="20"/>
          <w:szCs w:val="20"/>
        </w:rPr>
        <w:t>Práva z </w:t>
      </w:r>
      <w:r w:rsidRPr="00EE4717">
        <w:rPr>
          <w:rFonts w:ascii="Arial" w:hAnsi="Arial" w:cs="Arial"/>
          <w:b/>
          <w:bCs/>
          <w:sz w:val="20"/>
          <w:szCs w:val="20"/>
        </w:rPr>
        <w:t>vadného</w:t>
      </w:r>
      <w:r w:rsidRPr="00EE4717">
        <w:rPr>
          <w:rFonts w:ascii="Arial" w:hAnsi="Arial" w:cs="Arial"/>
          <w:b/>
          <w:color w:val="000000" w:themeColor="text1"/>
          <w:sz w:val="20"/>
          <w:szCs w:val="20"/>
        </w:rPr>
        <w:t xml:space="preserve"> plnění</w:t>
      </w:r>
    </w:p>
    <w:p w:rsidR="00F553CE" w:rsidRPr="00EE4717" w:rsidRDefault="00F553CE" w:rsidP="00F553CE">
      <w:pPr>
        <w:spacing w:before="0"/>
        <w:ind w:left="720"/>
        <w:rPr>
          <w:rFonts w:ascii="Arial" w:hAnsi="Arial" w:cs="Arial"/>
          <w:sz w:val="20"/>
          <w:szCs w:val="20"/>
        </w:rPr>
      </w:pPr>
    </w:p>
    <w:p w:rsidR="00F553CE" w:rsidRPr="00EE4717" w:rsidRDefault="00F553CE" w:rsidP="00F553CE">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Věc je vadná, neodpovídá-li této</w:t>
      </w:r>
      <w:r w:rsidRPr="00EE4717">
        <w:rPr>
          <w:rFonts w:ascii="Arial" w:hAnsi="Arial" w:cs="Arial"/>
          <w:sz w:val="20"/>
          <w:szCs w:val="20"/>
        </w:rPr>
        <w:t xml:space="preserve"> smlouvě.</w:t>
      </w:r>
    </w:p>
    <w:p w:rsidR="00F553CE" w:rsidRPr="00EE4717" w:rsidRDefault="00F553CE" w:rsidP="00F553CE">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Práv</w:t>
      </w:r>
      <w:r>
        <w:rPr>
          <w:rFonts w:ascii="Arial" w:hAnsi="Arial" w:cs="Arial"/>
          <w:color w:val="000000" w:themeColor="text1"/>
          <w:sz w:val="20"/>
          <w:szCs w:val="20"/>
        </w:rPr>
        <w:t>a</w:t>
      </w:r>
      <w:r w:rsidRPr="00EE4717">
        <w:rPr>
          <w:rFonts w:ascii="Arial" w:hAnsi="Arial" w:cs="Arial"/>
          <w:color w:val="000000" w:themeColor="text1"/>
          <w:sz w:val="20"/>
          <w:szCs w:val="20"/>
        </w:rPr>
        <w:t xml:space="preserve"> kupujícího z vadného plnění zakládá vada, kterou má věc v době jejího odevzdání, v době mezi odevzdáním věci</w:t>
      </w:r>
      <w:r w:rsidRPr="00EE4717">
        <w:rPr>
          <w:rFonts w:ascii="Arial" w:eastAsia="Times New Roman" w:hAnsi="Arial" w:cs="Arial"/>
          <w:bCs/>
          <w:color w:val="000000" w:themeColor="text1"/>
          <w:sz w:val="20"/>
          <w:szCs w:val="20"/>
          <w:lang w:eastAsia="cs-CZ"/>
        </w:rPr>
        <w:t xml:space="preserve"> a počátkem běhu záruční doby </w:t>
      </w:r>
      <w:r>
        <w:rPr>
          <w:rFonts w:ascii="Arial" w:eastAsia="Times New Roman" w:hAnsi="Arial" w:cs="Arial"/>
          <w:bCs/>
          <w:color w:val="000000" w:themeColor="text1"/>
          <w:sz w:val="20"/>
          <w:szCs w:val="20"/>
          <w:lang w:eastAsia="cs-CZ"/>
        </w:rPr>
        <w:t>nebo</w:t>
      </w:r>
      <w:r w:rsidRPr="00EE4717">
        <w:rPr>
          <w:rFonts w:ascii="Arial" w:eastAsia="Times New Roman" w:hAnsi="Arial" w:cs="Arial"/>
          <w:bCs/>
          <w:color w:val="000000" w:themeColor="text1"/>
          <w:sz w:val="20"/>
          <w:szCs w:val="20"/>
          <w:lang w:eastAsia="cs-CZ"/>
        </w:rPr>
        <w:t xml:space="preserve"> v záruční době.</w:t>
      </w:r>
    </w:p>
    <w:p w:rsidR="00F553CE" w:rsidRPr="00EE4717" w:rsidRDefault="00F553CE" w:rsidP="00F553CE">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Záruka za jakost</w:t>
      </w:r>
    </w:p>
    <w:p w:rsidR="00F553CE" w:rsidRPr="00EE4717" w:rsidRDefault="00F553CE" w:rsidP="00F553CE">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Smluvní strany sjednávají</w:t>
      </w:r>
      <w:r>
        <w:rPr>
          <w:rFonts w:ascii="Arial" w:hAnsi="Arial" w:cs="Arial"/>
          <w:color w:val="000000" w:themeColor="text1"/>
          <w:sz w:val="20"/>
          <w:szCs w:val="20"/>
        </w:rPr>
        <w:t>, že věc bude odpovídat této smlouvě i po smluvenou záruční dobu</w:t>
      </w:r>
      <w:r w:rsidRPr="00EE4717">
        <w:rPr>
          <w:rFonts w:ascii="Arial" w:hAnsi="Arial" w:cs="Arial"/>
          <w:color w:val="000000" w:themeColor="text1"/>
          <w:sz w:val="20"/>
          <w:szCs w:val="20"/>
        </w:rPr>
        <w:t xml:space="preserve">. </w:t>
      </w:r>
    </w:p>
    <w:p w:rsidR="00F553CE" w:rsidRPr="00EE4717" w:rsidRDefault="00F553CE" w:rsidP="00F553CE">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 xml:space="preserve">Záruční doba činí </w:t>
      </w:r>
      <w:r w:rsidRPr="00EE4717">
        <w:rPr>
          <w:rFonts w:ascii="Arial" w:hAnsi="Arial" w:cs="Arial"/>
          <w:b/>
          <w:color w:val="000000" w:themeColor="text1"/>
          <w:sz w:val="20"/>
          <w:szCs w:val="20"/>
        </w:rPr>
        <w:t>24 (slovy: dvacet čtyři</w:t>
      </w:r>
      <w:r w:rsidRPr="00EE4717">
        <w:rPr>
          <w:rFonts w:ascii="Arial" w:hAnsi="Arial" w:cs="Arial"/>
          <w:b/>
          <w:sz w:val="20"/>
          <w:szCs w:val="20"/>
        </w:rPr>
        <w:t>)</w:t>
      </w:r>
      <w:r w:rsidRPr="00EE4717">
        <w:rPr>
          <w:rFonts w:ascii="Arial" w:hAnsi="Arial" w:cs="Arial"/>
          <w:sz w:val="20"/>
          <w:szCs w:val="20"/>
        </w:rPr>
        <w:t xml:space="preserve"> </w:t>
      </w:r>
      <w:r w:rsidRPr="00EE4717">
        <w:rPr>
          <w:rFonts w:ascii="Arial" w:hAnsi="Arial" w:cs="Arial"/>
          <w:b/>
          <w:sz w:val="20"/>
          <w:szCs w:val="20"/>
        </w:rPr>
        <w:t>měsíců</w:t>
      </w:r>
      <w:r w:rsidRPr="00EE4717">
        <w:rPr>
          <w:rFonts w:ascii="Arial" w:hAnsi="Arial" w:cs="Arial"/>
          <w:sz w:val="20"/>
          <w:szCs w:val="20"/>
        </w:rPr>
        <w:t xml:space="preserve">; je-li pro věc nebo její část v záručním </w:t>
      </w:r>
      <w:r w:rsidRPr="00EE4717">
        <w:rPr>
          <w:rFonts w:ascii="Arial" w:eastAsia="Times New Roman" w:hAnsi="Arial" w:cs="Arial"/>
          <w:sz w:val="20"/>
          <w:szCs w:val="20"/>
          <w:lang w:eastAsia="cs-CZ"/>
        </w:rPr>
        <w:t>listu nebo jiném prohlášení o záruce uvedena záruční doba delší, platí tato delší záruční doba.</w:t>
      </w:r>
      <w:r>
        <w:rPr>
          <w:rFonts w:ascii="Arial" w:eastAsia="Times New Roman" w:hAnsi="Arial" w:cs="Arial"/>
          <w:sz w:val="20"/>
          <w:szCs w:val="20"/>
          <w:lang w:eastAsia="cs-CZ"/>
        </w:rPr>
        <w:t xml:space="preserve"> </w:t>
      </w:r>
      <w:r w:rsidRPr="00EE4717">
        <w:rPr>
          <w:rFonts w:ascii="Arial" w:eastAsia="Times New Roman" w:hAnsi="Arial" w:cs="Arial"/>
          <w:sz w:val="20"/>
          <w:szCs w:val="20"/>
          <w:lang w:eastAsia="cs-CZ"/>
        </w:rPr>
        <w:t>Prodávající má povinnosti z vadného plnění nejméně v takovém rozsahu, v jakém trvají povinnosti z vadného plnění výrobce věci.</w:t>
      </w:r>
    </w:p>
    <w:p w:rsidR="00F553CE" w:rsidRPr="00EE4717" w:rsidRDefault="00F553CE" w:rsidP="00F553CE">
      <w:pPr>
        <w:numPr>
          <w:ilvl w:val="0"/>
          <w:numId w:val="21"/>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Záruční doba začíná běžet ode dne převzetí věci kupujícím. Je-li věc kupujícím převzata s alespoň jednou vadou, počíná záruční doba běžet až dnem odstranění poslední vady. Podobně byla-li věc kupujícím převzata i přes to, že </w:t>
      </w:r>
      <w:r w:rsidRPr="00EE4717">
        <w:rPr>
          <w:rFonts w:ascii="Arial" w:hAnsi="Arial" w:cs="Arial"/>
          <w:sz w:val="20"/>
          <w:szCs w:val="20"/>
        </w:rPr>
        <w:t>prodávající neodevzdal některou z věcí ve smluvené lhůtě</w:t>
      </w:r>
      <w:r w:rsidRPr="00EE4717">
        <w:rPr>
          <w:rFonts w:ascii="Arial" w:hAnsi="Arial" w:cs="Arial"/>
          <w:color w:val="000000" w:themeColor="text1"/>
          <w:sz w:val="20"/>
          <w:szCs w:val="20"/>
        </w:rPr>
        <w:t xml:space="preserve">, počíná záruční doba běžet až dnem odevzdání chybějící věci. </w:t>
      </w:r>
    </w:p>
    <w:p w:rsidR="00F553CE" w:rsidRPr="00EE4717" w:rsidRDefault="00F553CE" w:rsidP="00F553CE">
      <w:pPr>
        <w:numPr>
          <w:ilvl w:val="0"/>
          <w:numId w:val="20"/>
        </w:numPr>
        <w:spacing w:before="0"/>
        <w:ind w:left="284" w:hanging="284"/>
        <w:rPr>
          <w:rFonts w:ascii="Arial" w:hAnsi="Arial" w:cs="Arial"/>
          <w:color w:val="FF0000"/>
          <w:sz w:val="20"/>
          <w:szCs w:val="20"/>
        </w:rPr>
      </w:pPr>
      <w:r w:rsidRPr="00EE4717">
        <w:rPr>
          <w:rFonts w:ascii="Arial" w:hAnsi="Arial" w:cs="Arial"/>
          <w:color w:val="000000" w:themeColor="text1"/>
          <w:sz w:val="20"/>
          <w:szCs w:val="20"/>
        </w:rPr>
        <w:t xml:space="preserve">Neodpovídá-li věc této </w:t>
      </w:r>
      <w:r w:rsidRPr="00EE4717">
        <w:rPr>
          <w:rFonts w:ascii="Arial" w:hAnsi="Arial" w:cs="Arial"/>
          <w:sz w:val="20"/>
          <w:szCs w:val="20"/>
        </w:rPr>
        <w:t>smlouvě, má kupující právo zejména na</w:t>
      </w:r>
      <w:r w:rsidRPr="00EE4717">
        <w:rPr>
          <w:rFonts w:ascii="Arial" w:hAnsi="Arial" w:cs="Arial"/>
          <w:color w:val="FF0000"/>
          <w:sz w:val="20"/>
          <w:szCs w:val="20"/>
        </w:rPr>
        <w:t xml:space="preserve"> </w:t>
      </w:r>
    </w:p>
    <w:p w:rsidR="00F553CE" w:rsidRPr="00EE4717" w:rsidRDefault="00F553CE" w:rsidP="00F553CE">
      <w:pPr>
        <w:numPr>
          <w:ilvl w:val="0"/>
          <w:numId w:val="22"/>
        </w:numPr>
        <w:spacing w:before="0"/>
        <w:ind w:left="567" w:hanging="283"/>
        <w:rPr>
          <w:rFonts w:ascii="Arial" w:hAnsi="Arial" w:cs="Arial"/>
          <w:sz w:val="20"/>
          <w:szCs w:val="20"/>
        </w:rPr>
      </w:pPr>
      <w:r w:rsidRPr="00EE4717">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F553CE" w:rsidRPr="00EE4717" w:rsidRDefault="00F553CE" w:rsidP="00F553CE">
      <w:pPr>
        <w:numPr>
          <w:ilvl w:val="0"/>
          <w:numId w:val="22"/>
        </w:numPr>
        <w:spacing w:before="0"/>
        <w:ind w:left="567" w:hanging="283"/>
        <w:rPr>
          <w:rFonts w:ascii="Arial" w:hAnsi="Arial" w:cs="Arial"/>
          <w:color w:val="FF0000"/>
          <w:sz w:val="20"/>
          <w:szCs w:val="20"/>
        </w:rPr>
      </w:pPr>
      <w:r w:rsidRPr="00EE4717">
        <w:rPr>
          <w:rFonts w:ascii="Arial" w:hAnsi="Arial" w:cs="Arial"/>
          <w:sz w:val="20"/>
          <w:szCs w:val="20"/>
        </w:rPr>
        <w:t>odstranění vady opravou věci, je-li vada opravou odstranitelná,</w:t>
      </w:r>
    </w:p>
    <w:p w:rsidR="00F553CE" w:rsidRPr="00EE4717" w:rsidRDefault="00F553CE" w:rsidP="00F553CE">
      <w:pPr>
        <w:numPr>
          <w:ilvl w:val="0"/>
          <w:numId w:val="22"/>
        </w:numPr>
        <w:spacing w:before="0"/>
        <w:ind w:left="567" w:hanging="283"/>
        <w:rPr>
          <w:rFonts w:ascii="Arial" w:hAnsi="Arial" w:cs="Arial"/>
          <w:sz w:val="20"/>
          <w:szCs w:val="20"/>
        </w:rPr>
      </w:pPr>
      <w:r w:rsidRPr="00EE4717">
        <w:rPr>
          <w:rFonts w:ascii="Arial" w:hAnsi="Arial" w:cs="Arial"/>
          <w:sz w:val="20"/>
          <w:szCs w:val="20"/>
        </w:rPr>
        <w:t xml:space="preserve">odstranění vady dodáním chybějící součásti věci nebo, </w:t>
      </w:r>
      <w:r w:rsidRPr="00EE4717">
        <w:rPr>
          <w:rFonts w:ascii="Arial" w:hAnsi="Arial" w:cs="Arial"/>
          <w:color w:val="000000" w:themeColor="text1"/>
          <w:sz w:val="20"/>
          <w:szCs w:val="20"/>
        </w:rPr>
        <w:t>mělo</w:t>
      </w:r>
      <w:r w:rsidRPr="00EE4717">
        <w:rPr>
          <w:rFonts w:ascii="Arial" w:hAnsi="Arial" w:cs="Arial"/>
          <w:sz w:val="20"/>
          <w:szCs w:val="20"/>
        </w:rPr>
        <w:t>-li být na základě této smlouvy odevzdáno více věcí, dodáním chybějící věci,</w:t>
      </w:r>
    </w:p>
    <w:p w:rsidR="00F553CE" w:rsidRPr="00EE4717" w:rsidRDefault="00F553CE" w:rsidP="00F553CE">
      <w:pPr>
        <w:numPr>
          <w:ilvl w:val="0"/>
          <w:numId w:val="22"/>
        </w:numPr>
        <w:spacing w:before="0"/>
        <w:ind w:left="567" w:hanging="283"/>
        <w:rPr>
          <w:rFonts w:ascii="Arial" w:hAnsi="Arial" w:cs="Arial"/>
          <w:sz w:val="20"/>
          <w:szCs w:val="20"/>
        </w:rPr>
      </w:pPr>
      <w:r w:rsidRPr="00EE4717">
        <w:rPr>
          <w:rFonts w:ascii="Arial" w:hAnsi="Arial" w:cs="Arial"/>
          <w:sz w:val="20"/>
          <w:szCs w:val="20"/>
        </w:rPr>
        <w:t>přiměřenou slevu z kupní ceny,</w:t>
      </w:r>
    </w:p>
    <w:p w:rsidR="00F553CE" w:rsidRPr="00EE4717" w:rsidRDefault="00F553CE" w:rsidP="00F553CE">
      <w:pPr>
        <w:numPr>
          <w:ilvl w:val="0"/>
          <w:numId w:val="22"/>
        </w:numPr>
        <w:spacing w:before="0"/>
        <w:ind w:left="567" w:hanging="283"/>
        <w:rPr>
          <w:rFonts w:ascii="Arial" w:hAnsi="Arial" w:cs="Arial"/>
          <w:sz w:val="20"/>
          <w:szCs w:val="20"/>
        </w:rPr>
      </w:pPr>
      <w:r w:rsidRPr="00EE4717">
        <w:rPr>
          <w:rFonts w:ascii="Arial" w:hAnsi="Arial" w:cs="Arial"/>
          <w:sz w:val="20"/>
          <w:szCs w:val="20"/>
        </w:rPr>
        <w:t>odstoupení od smlouvy.</w:t>
      </w:r>
    </w:p>
    <w:p w:rsidR="00F553CE" w:rsidRPr="00EE4717" w:rsidRDefault="00F553CE" w:rsidP="00F553CE">
      <w:pPr>
        <w:spacing w:before="0"/>
        <w:ind w:left="284"/>
        <w:rPr>
          <w:rFonts w:ascii="Arial" w:hAnsi="Arial" w:cs="Arial"/>
          <w:bCs/>
          <w:sz w:val="20"/>
          <w:szCs w:val="20"/>
          <w:lang w:eastAsia="ar-SA"/>
        </w:rPr>
      </w:pPr>
      <w:r w:rsidRPr="00EE4717">
        <w:rPr>
          <w:rFonts w:ascii="Arial" w:hAnsi="Arial" w:cs="Arial"/>
          <w:bCs/>
          <w:sz w:val="20"/>
          <w:szCs w:val="20"/>
          <w:lang w:eastAsia="ar-SA"/>
        </w:rPr>
        <w:t>Kupující je oprávněn zvolit si a uplatnit kterékoli z uvedených práv dle svého uvážení, případně zvolit a uplatnit kombinaci těchto práv.</w:t>
      </w:r>
    </w:p>
    <w:p w:rsidR="00F553CE" w:rsidRPr="00EE4717" w:rsidRDefault="00F553CE" w:rsidP="00F553CE">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Reklamace vad věci</w:t>
      </w:r>
    </w:p>
    <w:p w:rsidR="00F553CE" w:rsidRPr="00EE4717" w:rsidRDefault="00F553CE" w:rsidP="00F553CE">
      <w:pPr>
        <w:numPr>
          <w:ilvl w:val="0"/>
          <w:numId w:val="44"/>
        </w:numPr>
        <w:spacing w:before="0"/>
        <w:ind w:left="567" w:hanging="283"/>
        <w:rPr>
          <w:rFonts w:ascii="Arial" w:hAnsi="Arial" w:cs="Arial"/>
          <w:color w:val="000000" w:themeColor="text1"/>
          <w:sz w:val="20"/>
          <w:szCs w:val="20"/>
        </w:rPr>
      </w:pPr>
      <w:r w:rsidRPr="00EE4717">
        <w:rPr>
          <w:rFonts w:ascii="Arial" w:eastAsia="Times New Roman" w:hAnsi="Arial" w:cs="Arial"/>
          <w:bCs/>
          <w:color w:val="000000" w:themeColor="text1"/>
          <w:sz w:val="20"/>
          <w:szCs w:val="20"/>
          <w:lang w:eastAsia="cs-CZ"/>
        </w:rPr>
        <w:t>Požadavek na odstranění vad kupující uplatní u prodávajícího nejpozději poslední den záruční doby, a to písemným oznámením (dále také jen „reklamace“) doručeným k rukám kontaktní osoby prodávajícího. I reklamace odeslaná kupujícím poslední den záruční doby se považuje za včas uplatněnou.</w:t>
      </w:r>
    </w:p>
    <w:p w:rsidR="00F553CE" w:rsidRPr="00EE4717" w:rsidRDefault="00F553CE" w:rsidP="00F553CE">
      <w:pPr>
        <w:numPr>
          <w:ilvl w:val="0"/>
          <w:numId w:val="4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V reklamaci kupující uvede alespoň:</w:t>
      </w:r>
    </w:p>
    <w:p w:rsidR="00F553CE" w:rsidRPr="00EE4717" w:rsidRDefault="00F553CE" w:rsidP="00F553CE">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popis vady věci nebo informaci o tom, jak se vada projevuje,</w:t>
      </w:r>
    </w:p>
    <w:p w:rsidR="00F553CE" w:rsidRPr="00EE4717" w:rsidRDefault="00F553CE" w:rsidP="00F553CE">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způsob, jakým požaduje vadu věci odstranit.</w:t>
      </w:r>
    </w:p>
    <w:p w:rsidR="00F553CE" w:rsidRPr="00EE4717" w:rsidRDefault="00F553CE" w:rsidP="00F553CE">
      <w:pPr>
        <w:spacing w:before="0"/>
        <w:ind w:left="567"/>
        <w:rPr>
          <w:rFonts w:ascii="Arial" w:hAnsi="Arial" w:cs="Arial"/>
          <w:color w:val="000000" w:themeColor="text1"/>
          <w:sz w:val="20"/>
          <w:szCs w:val="20"/>
        </w:rPr>
      </w:pPr>
      <w:r w:rsidRPr="00EE4717">
        <w:rPr>
          <w:rFonts w:ascii="Arial" w:hAnsi="Arial" w:cs="Arial"/>
          <w:bCs/>
          <w:color w:val="000000" w:themeColor="text1"/>
          <w:sz w:val="20"/>
          <w:szCs w:val="20"/>
        </w:rPr>
        <w:t>Neuvede</w:t>
      </w:r>
      <w:r w:rsidRPr="00EE4717">
        <w:rPr>
          <w:rFonts w:ascii="Arial" w:hAnsi="Arial" w:cs="Arial"/>
          <w:color w:val="000000" w:themeColor="text1"/>
          <w:sz w:val="20"/>
          <w:szCs w:val="20"/>
        </w:rPr>
        <w:t xml:space="preserve">-li kupující, jakým způsobem požaduje vadu odstranit, má se za to, že požaduje provedení opravy věci, příp. </w:t>
      </w:r>
      <w:r w:rsidRPr="00EE4717">
        <w:rPr>
          <w:rFonts w:ascii="Arial" w:hAnsi="Arial" w:cs="Arial"/>
          <w:sz w:val="20"/>
          <w:szCs w:val="20"/>
        </w:rPr>
        <w:t xml:space="preserve">dodání nové věci bez vad, </w:t>
      </w:r>
      <w:r w:rsidRPr="00EE4717">
        <w:rPr>
          <w:rFonts w:ascii="Arial" w:hAnsi="Arial" w:cs="Arial"/>
          <w:color w:val="000000" w:themeColor="text1"/>
          <w:sz w:val="20"/>
          <w:szCs w:val="20"/>
        </w:rPr>
        <w:t>není-li vada věci opravou odstranitelná.</w:t>
      </w:r>
    </w:p>
    <w:p w:rsidR="00F553CE" w:rsidRPr="00EE4717" w:rsidRDefault="00F553CE" w:rsidP="00F553CE">
      <w:pPr>
        <w:numPr>
          <w:ilvl w:val="0"/>
          <w:numId w:val="20"/>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lastRenderedPageBreak/>
        <w:t>Prověření reklamace prodávajícím</w:t>
      </w:r>
    </w:p>
    <w:p w:rsidR="00F553CE" w:rsidRPr="00EE4717" w:rsidRDefault="00F553CE" w:rsidP="00F553CE">
      <w:pPr>
        <w:numPr>
          <w:ilvl w:val="0"/>
          <w:numId w:val="46"/>
        </w:numPr>
        <w:tabs>
          <w:tab w:val="num" w:pos="-1701"/>
        </w:tabs>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 xml:space="preserve">Prodávající se zavazuje prověřit reklamaci a </w:t>
      </w:r>
      <w:r w:rsidRPr="00EE4717">
        <w:rPr>
          <w:rFonts w:ascii="Arial" w:hAnsi="Arial" w:cs="Arial"/>
          <w:b/>
          <w:color w:val="000000" w:themeColor="text1"/>
          <w:sz w:val="20"/>
          <w:szCs w:val="20"/>
        </w:rPr>
        <w:t xml:space="preserve">do </w:t>
      </w:r>
      <w:r>
        <w:rPr>
          <w:rFonts w:ascii="Arial" w:hAnsi="Arial" w:cs="Arial"/>
          <w:b/>
          <w:color w:val="000000" w:themeColor="text1"/>
          <w:sz w:val="20"/>
          <w:szCs w:val="20"/>
        </w:rPr>
        <w:t>2</w:t>
      </w:r>
      <w:r w:rsidRPr="00EE4717">
        <w:rPr>
          <w:rFonts w:ascii="Arial" w:hAnsi="Arial" w:cs="Arial"/>
          <w:b/>
          <w:color w:val="000000" w:themeColor="text1"/>
          <w:sz w:val="20"/>
          <w:szCs w:val="20"/>
        </w:rPr>
        <w:t xml:space="preserve"> (slovy: </w:t>
      </w:r>
      <w:r>
        <w:rPr>
          <w:rFonts w:ascii="Arial" w:hAnsi="Arial" w:cs="Arial"/>
          <w:b/>
          <w:color w:val="000000" w:themeColor="text1"/>
          <w:sz w:val="20"/>
          <w:szCs w:val="20"/>
        </w:rPr>
        <w:t>dvou</w:t>
      </w:r>
      <w:r w:rsidRPr="00EE4717">
        <w:rPr>
          <w:rFonts w:ascii="Arial" w:hAnsi="Arial" w:cs="Arial"/>
          <w:b/>
          <w:color w:val="000000" w:themeColor="text1"/>
          <w:sz w:val="20"/>
          <w:szCs w:val="20"/>
        </w:rPr>
        <w:t>) pracovních dnů</w:t>
      </w:r>
      <w:r w:rsidRPr="00EE4717">
        <w:rPr>
          <w:rFonts w:ascii="Arial" w:hAnsi="Arial" w:cs="Arial"/>
          <w:color w:val="000000" w:themeColor="text1"/>
          <w:sz w:val="20"/>
          <w:szCs w:val="20"/>
        </w:rPr>
        <w:t xml:space="preserve"> ode dne jejího doručení oznámit kupujícímu, zda reklamaci uznává. Pokud tak prodávající v uvedené lhůtě neučiní, má se za to, že reklamaci uznává a že vadu odstraní v souladu s touto smlouvou.</w:t>
      </w:r>
    </w:p>
    <w:p w:rsidR="00F553CE" w:rsidRPr="00EE4717" w:rsidRDefault="00F553CE" w:rsidP="00F553CE">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 xml:space="preserve">I v případech, kdy prodávající reklamaci neuzná, je povinen vadu odstranit. V takovém případě prodávající kupujícího písemně upozorní, že se vzhledem k neuznání reklamace bude domáhat úhrady nákladů na odstranění vady od kupujícího. </w:t>
      </w:r>
    </w:p>
    <w:p w:rsidR="00F553CE" w:rsidRPr="00EE4717" w:rsidRDefault="00F553CE" w:rsidP="00F553CE">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w:t>
      </w:r>
    </w:p>
    <w:p w:rsidR="00F553CE" w:rsidRPr="00EE4717" w:rsidRDefault="00F553CE" w:rsidP="00F553CE">
      <w:pPr>
        <w:numPr>
          <w:ilvl w:val="0"/>
          <w:numId w:val="20"/>
        </w:numPr>
        <w:spacing w:before="0"/>
        <w:ind w:left="284" w:hanging="284"/>
        <w:rPr>
          <w:rFonts w:ascii="Arial" w:eastAsia="Times New Roman" w:hAnsi="Arial" w:cs="Arial"/>
          <w:b/>
          <w:bCs/>
          <w:color w:val="000000" w:themeColor="text1"/>
          <w:sz w:val="20"/>
          <w:szCs w:val="20"/>
          <w:lang w:eastAsia="ar-SA"/>
        </w:rPr>
      </w:pPr>
      <w:r w:rsidRPr="00EE4717">
        <w:rPr>
          <w:rFonts w:ascii="Arial" w:eastAsia="Times New Roman" w:hAnsi="Arial" w:cs="Arial"/>
          <w:b/>
          <w:bCs/>
          <w:color w:val="000000" w:themeColor="text1"/>
          <w:sz w:val="20"/>
          <w:szCs w:val="20"/>
          <w:lang w:eastAsia="ar-SA"/>
        </w:rPr>
        <w:t>Lhůta na odstranění vad</w:t>
      </w:r>
    </w:p>
    <w:p w:rsidR="00F553CE" w:rsidRPr="00EE4717" w:rsidRDefault="00F553CE" w:rsidP="00F553CE">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reklamovaných vady bránící provozu věci budou zahájeny nejpozději </w:t>
      </w:r>
      <w:r w:rsidRPr="00EE4717">
        <w:rPr>
          <w:rFonts w:ascii="Arial" w:hAnsi="Arial" w:cs="Arial"/>
          <w:b/>
          <w:color w:val="000000" w:themeColor="text1"/>
          <w:sz w:val="20"/>
          <w:szCs w:val="20"/>
        </w:rPr>
        <w:t xml:space="preserve">do 2 (slovy: dvou) pracovních dní </w:t>
      </w:r>
      <w:r w:rsidRPr="00EE4717">
        <w:rPr>
          <w:rFonts w:ascii="Arial" w:eastAsia="Times New Roman" w:hAnsi="Arial" w:cs="Arial"/>
          <w:color w:val="000000" w:themeColor="text1"/>
          <w:sz w:val="20"/>
          <w:szCs w:val="20"/>
          <w:lang w:eastAsia="cs-CZ"/>
        </w:rPr>
        <w:t>ode dne doručení reklamace</w:t>
      </w:r>
      <w:r w:rsidRPr="00EE4717">
        <w:rPr>
          <w:rFonts w:ascii="Arial" w:hAnsi="Arial" w:cs="Arial"/>
          <w:color w:val="000000" w:themeColor="text1"/>
          <w:sz w:val="20"/>
          <w:szCs w:val="20"/>
        </w:rPr>
        <w:t>.</w:t>
      </w:r>
    </w:p>
    <w:p w:rsidR="00F553CE" w:rsidRPr="00EE4717" w:rsidRDefault="00F553CE" w:rsidP="00F553CE">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reklamované vady nebránící provozu budou zahájeny nejpozději </w:t>
      </w:r>
      <w:r w:rsidRPr="00EE4717">
        <w:rPr>
          <w:rFonts w:ascii="Arial" w:hAnsi="Arial" w:cs="Arial"/>
          <w:b/>
          <w:color w:val="000000" w:themeColor="text1"/>
          <w:sz w:val="20"/>
          <w:szCs w:val="20"/>
        </w:rPr>
        <w:t>do 5 (slovy: pěti) pracovních dní</w:t>
      </w:r>
      <w:r w:rsidRPr="00EE4717">
        <w:rPr>
          <w:rFonts w:ascii="Arial" w:hAnsi="Arial" w:cs="Arial"/>
          <w:color w:val="000000" w:themeColor="text1"/>
          <w:sz w:val="20"/>
          <w:szCs w:val="20"/>
        </w:rPr>
        <w:t xml:space="preserve"> ode dne doručení reklamace.</w:t>
      </w:r>
    </w:p>
    <w:p w:rsidR="00F553CE" w:rsidRPr="00EE4717" w:rsidRDefault="00F553CE" w:rsidP="00F553CE">
      <w:pPr>
        <w:numPr>
          <w:ilvl w:val="0"/>
          <w:numId w:val="57"/>
        </w:numPr>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w:t>
      </w:r>
      <w:r w:rsidRPr="00EE4717">
        <w:rPr>
          <w:rFonts w:ascii="Arial" w:hAnsi="Arial" w:cs="Arial"/>
          <w:color w:val="000000" w:themeColor="text1"/>
          <w:sz w:val="20"/>
          <w:szCs w:val="20"/>
        </w:rPr>
        <w:t>bránící provozu věci</w:t>
      </w:r>
      <w:r w:rsidRPr="00EE4717">
        <w:rPr>
          <w:rFonts w:ascii="Arial" w:eastAsia="Times New Roman" w:hAnsi="Arial" w:cs="Arial"/>
          <w:color w:val="000000" w:themeColor="text1"/>
          <w:sz w:val="20"/>
          <w:szCs w:val="20"/>
          <w:lang w:eastAsia="cs-CZ"/>
        </w:rPr>
        <w:t xml:space="preserve"> se prodávající zavazuje odstranit v souladu s uplatněným právem kupujícího bezodkladně, nejpozději však </w:t>
      </w:r>
      <w:r w:rsidRPr="00EE4717">
        <w:rPr>
          <w:rFonts w:ascii="Arial" w:hAnsi="Arial" w:cs="Arial"/>
          <w:b/>
          <w:color w:val="000000" w:themeColor="text1"/>
          <w:sz w:val="20"/>
          <w:szCs w:val="20"/>
        </w:rPr>
        <w:t xml:space="preserve">do 14 (slovy: čtrnácti) pracovních dní </w:t>
      </w:r>
      <w:r w:rsidRPr="00EE4717">
        <w:rPr>
          <w:rFonts w:ascii="Arial" w:eastAsia="Times New Roman" w:hAnsi="Arial" w:cs="Arial"/>
          <w:color w:val="000000" w:themeColor="text1"/>
          <w:sz w:val="20"/>
          <w:szCs w:val="20"/>
          <w:lang w:eastAsia="cs-CZ"/>
        </w:rPr>
        <w:t>ode dne doručení reklamace.</w:t>
      </w:r>
    </w:p>
    <w:p w:rsidR="00F553CE" w:rsidRPr="00EE4717" w:rsidRDefault="00F553CE" w:rsidP="00F553CE">
      <w:pPr>
        <w:numPr>
          <w:ilvl w:val="0"/>
          <w:numId w:val="57"/>
        </w:numPr>
        <w:tabs>
          <w:tab w:val="num" w:pos="-1701"/>
        </w:tabs>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nebránící provozu se prodávající zavazuje odstranit v souladu s uplatněným právem kupujícího nejpozději však do </w:t>
      </w:r>
      <w:r w:rsidRPr="00EE4717">
        <w:rPr>
          <w:rFonts w:ascii="Arial" w:eastAsia="Times New Roman" w:hAnsi="Arial" w:cs="Arial"/>
          <w:b/>
          <w:color w:val="000000" w:themeColor="text1"/>
          <w:sz w:val="20"/>
          <w:szCs w:val="20"/>
          <w:lang w:eastAsia="cs-CZ"/>
        </w:rPr>
        <w:t>30 (slovy: třiceti) pracovních dní</w:t>
      </w:r>
      <w:r w:rsidRPr="00EE4717">
        <w:rPr>
          <w:rFonts w:ascii="Arial" w:eastAsia="Times New Roman" w:hAnsi="Arial" w:cs="Arial"/>
          <w:color w:val="000000" w:themeColor="text1"/>
          <w:sz w:val="20"/>
          <w:szCs w:val="20"/>
          <w:lang w:eastAsia="cs-CZ"/>
        </w:rPr>
        <w:t xml:space="preserve"> ode dne doručení reklamace. </w:t>
      </w:r>
    </w:p>
    <w:p w:rsidR="00F553CE" w:rsidRPr="00EE4717" w:rsidRDefault="00F553CE" w:rsidP="00F553CE">
      <w:pPr>
        <w:numPr>
          <w:ilvl w:val="0"/>
          <w:numId w:val="20"/>
        </w:numPr>
        <w:spacing w:before="0"/>
        <w:ind w:left="284" w:hanging="284"/>
        <w:rPr>
          <w:rFonts w:ascii="Arial" w:hAnsi="Arial" w:cs="Arial"/>
          <w:sz w:val="20"/>
          <w:szCs w:val="20"/>
        </w:rPr>
      </w:pPr>
      <w:r>
        <w:rPr>
          <w:rFonts w:ascii="Arial" w:hAnsi="Arial" w:cs="Arial"/>
          <w:sz w:val="20"/>
          <w:szCs w:val="20"/>
        </w:rPr>
        <w:t xml:space="preserve">Smluvní strany se zavazují </w:t>
      </w:r>
      <w:r w:rsidRPr="00EE4717">
        <w:rPr>
          <w:rFonts w:ascii="Arial" w:hAnsi="Arial" w:cs="Arial"/>
          <w:sz w:val="20"/>
          <w:szCs w:val="20"/>
        </w:rPr>
        <w:t>poskytovat</w:t>
      </w:r>
      <w:r>
        <w:rPr>
          <w:rFonts w:ascii="Arial" w:hAnsi="Arial" w:cs="Arial"/>
          <w:sz w:val="20"/>
          <w:szCs w:val="20"/>
        </w:rPr>
        <w:t xml:space="preserve"> si navzájem </w:t>
      </w:r>
      <w:r w:rsidRPr="00EE4717">
        <w:rPr>
          <w:rFonts w:ascii="Arial" w:hAnsi="Arial" w:cs="Arial"/>
          <w:sz w:val="20"/>
          <w:szCs w:val="20"/>
        </w:rPr>
        <w:t xml:space="preserve">při odstraňování vad veškerou potřebnou součinnost tak, aby byly </w:t>
      </w:r>
      <w:r>
        <w:rPr>
          <w:rFonts w:ascii="Arial" w:hAnsi="Arial" w:cs="Arial"/>
          <w:sz w:val="20"/>
          <w:szCs w:val="20"/>
        </w:rPr>
        <w:t xml:space="preserve">vady </w:t>
      </w:r>
      <w:r w:rsidRPr="00EE4717">
        <w:rPr>
          <w:rFonts w:ascii="Arial" w:hAnsi="Arial" w:cs="Arial"/>
          <w:sz w:val="20"/>
          <w:szCs w:val="20"/>
        </w:rPr>
        <w:t xml:space="preserve">řádně a včas odstraněny. </w:t>
      </w:r>
      <w:r>
        <w:rPr>
          <w:rFonts w:ascii="Arial" w:hAnsi="Arial" w:cs="Arial"/>
          <w:sz w:val="20"/>
          <w:szCs w:val="20"/>
        </w:rPr>
        <w:t>P</w:t>
      </w:r>
      <w:r w:rsidRPr="00EE4717">
        <w:rPr>
          <w:rFonts w:ascii="Arial" w:hAnsi="Arial" w:cs="Arial"/>
          <w:sz w:val="20"/>
          <w:szCs w:val="20"/>
        </w:rPr>
        <w:t>rodávající povinen zejména:</w:t>
      </w:r>
    </w:p>
    <w:p w:rsidR="00F553CE" w:rsidRPr="00EE4717" w:rsidRDefault="00F553CE" w:rsidP="00F553CE">
      <w:pPr>
        <w:numPr>
          <w:ilvl w:val="0"/>
          <w:numId w:val="23"/>
        </w:numPr>
        <w:spacing w:before="0"/>
        <w:ind w:left="567" w:hanging="283"/>
        <w:rPr>
          <w:rFonts w:ascii="Arial" w:hAnsi="Arial" w:cs="Arial"/>
          <w:sz w:val="20"/>
          <w:szCs w:val="20"/>
        </w:rPr>
      </w:pPr>
      <w:r w:rsidRPr="00EE4717">
        <w:rPr>
          <w:rFonts w:ascii="Arial" w:hAnsi="Arial" w:cs="Arial"/>
          <w:sz w:val="20"/>
          <w:szCs w:val="20"/>
        </w:rPr>
        <w:t>v případě odstranění vady dodáním nové věci dodat novou věc na tutéž adresu, kde byla kupujícímu odevzdána nahrazovaná věc, a</w:t>
      </w:r>
    </w:p>
    <w:p w:rsidR="00F553CE" w:rsidRPr="00EE4717" w:rsidRDefault="00F553CE" w:rsidP="00F553CE">
      <w:pPr>
        <w:numPr>
          <w:ilvl w:val="0"/>
          <w:numId w:val="23"/>
        </w:numPr>
        <w:spacing w:before="0"/>
        <w:ind w:left="567" w:hanging="283"/>
        <w:rPr>
          <w:rFonts w:ascii="Arial" w:hAnsi="Arial" w:cs="Arial"/>
          <w:sz w:val="20"/>
          <w:szCs w:val="20"/>
        </w:rPr>
      </w:pPr>
      <w:r w:rsidRPr="00EE4717">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F553CE" w:rsidRPr="00EE4717" w:rsidRDefault="00F553CE" w:rsidP="00F553CE">
      <w:pPr>
        <w:spacing w:before="0"/>
        <w:ind w:left="284"/>
        <w:rPr>
          <w:rFonts w:ascii="Arial" w:eastAsia="Times New Roman" w:hAnsi="Arial" w:cs="Arial"/>
          <w:sz w:val="20"/>
          <w:szCs w:val="20"/>
          <w:lang w:eastAsia="cs-CZ"/>
        </w:rPr>
      </w:pPr>
      <w:r w:rsidRPr="00EE4717">
        <w:rPr>
          <w:rFonts w:ascii="Arial" w:hAnsi="Arial" w:cs="Arial"/>
          <w:sz w:val="20"/>
          <w:szCs w:val="20"/>
        </w:rPr>
        <w:t xml:space="preserve">Převzetí věci k odstranění vad a následně předání věci po odstranění vad </w:t>
      </w:r>
      <w:r w:rsidRPr="00EE4717">
        <w:rPr>
          <w:rFonts w:ascii="Arial" w:eastAsia="Times New Roman" w:hAnsi="Arial" w:cs="Arial"/>
          <w:sz w:val="20"/>
          <w:szCs w:val="20"/>
          <w:lang w:eastAsia="cs-CZ"/>
        </w:rPr>
        <w:t xml:space="preserve">proběhne vždy v pracovní dny v době od 10:00 do 16:00 hod., nebude-li mezi </w:t>
      </w:r>
      <w:r w:rsidRPr="00EE4717">
        <w:rPr>
          <w:rFonts w:ascii="Arial" w:hAnsi="Arial" w:cs="Arial"/>
          <w:sz w:val="20"/>
          <w:szCs w:val="20"/>
        </w:rPr>
        <w:t>prodávajícím a kupujícím</w:t>
      </w:r>
      <w:r w:rsidRPr="00EE4717">
        <w:rPr>
          <w:rFonts w:ascii="Arial" w:eastAsia="Times New Roman" w:hAnsi="Arial" w:cs="Arial"/>
          <w:sz w:val="20"/>
          <w:szCs w:val="20"/>
          <w:lang w:eastAsia="cs-CZ"/>
        </w:rPr>
        <w:t xml:space="preserve"> dohodnuto jinak.</w:t>
      </w:r>
    </w:p>
    <w:p w:rsidR="00F553CE" w:rsidRPr="00EE4717" w:rsidRDefault="00F553CE" w:rsidP="00F553CE">
      <w:pPr>
        <w:numPr>
          <w:ilvl w:val="0"/>
          <w:numId w:val="20"/>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EE4717">
        <w:rPr>
          <w:rFonts w:ascii="Arial" w:hAnsi="Arial" w:cs="Arial"/>
          <w:b/>
          <w:color w:val="000000" w:themeColor="text1"/>
          <w:sz w:val="20"/>
          <w:szCs w:val="20"/>
        </w:rPr>
        <w:t>do 10 (slovy: deseti) dnů</w:t>
      </w:r>
      <w:r w:rsidRPr="00EE4717">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F553CE" w:rsidRPr="00EE4717" w:rsidRDefault="00F553CE" w:rsidP="00F553CE">
      <w:pPr>
        <w:numPr>
          <w:ilvl w:val="0"/>
          <w:numId w:val="20"/>
        </w:numPr>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Záruční servis</w:t>
      </w:r>
    </w:p>
    <w:p w:rsidR="00F553CE" w:rsidRDefault="00F553CE" w:rsidP="00F553CE">
      <w:pPr>
        <w:numPr>
          <w:ilvl w:val="0"/>
          <w:numId w:val="71"/>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EE4717">
        <w:rPr>
          <w:rFonts w:ascii="Arial" w:hAnsi="Arial" w:cs="Arial"/>
          <w:bCs/>
          <w:color w:val="000000" w:themeColor="text1"/>
          <w:sz w:val="20"/>
          <w:szCs w:val="20"/>
        </w:rPr>
        <w:t>. Termíny servisních úkonů budou stanoveny dle provozních možností kupujícího.</w:t>
      </w:r>
    </w:p>
    <w:p w:rsidR="00F553CE" w:rsidRPr="005C3DB6" w:rsidRDefault="00F553CE" w:rsidP="00F553CE">
      <w:pPr>
        <w:numPr>
          <w:ilvl w:val="0"/>
          <w:numId w:val="71"/>
        </w:numPr>
        <w:spacing w:before="0"/>
        <w:ind w:left="567" w:hanging="283"/>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F553CE" w:rsidRPr="005C3DB6" w:rsidRDefault="00F553CE" w:rsidP="00F553CE">
      <w:pPr>
        <w:spacing w:before="0"/>
        <w:ind w:left="284"/>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w:t>
      </w:r>
      <w:r w:rsidRPr="005C3DB6">
        <w:rPr>
          <w:rFonts w:ascii="Arial" w:hAnsi="Arial" w:cs="Arial"/>
          <w:bCs/>
          <w:color w:val="000000" w:themeColor="text1"/>
          <w:sz w:val="20"/>
          <w:szCs w:val="20"/>
          <w:lang w:eastAsia="ar-SA"/>
        </w:rPr>
        <w:lastRenderedPageBreak/>
        <w:t xml:space="preserve">prodávajícímu, příp. jiné osobě; kupujícímu náleží i náhrada nákladů účelně vynaložených při uplatnění těchto práv. To neplatí pro ustanovení odstavce následujícího. </w:t>
      </w:r>
    </w:p>
    <w:p w:rsidR="00F553CE" w:rsidRPr="00EE2D5D" w:rsidRDefault="00F553CE" w:rsidP="00F553CE">
      <w:pPr>
        <w:numPr>
          <w:ilvl w:val="0"/>
          <w:numId w:val="20"/>
        </w:numPr>
        <w:spacing w:before="0"/>
        <w:ind w:left="284" w:hanging="284"/>
        <w:rPr>
          <w:rFonts w:ascii="Arial" w:hAnsi="Arial" w:cs="Arial"/>
          <w:b/>
          <w:sz w:val="20"/>
          <w:szCs w:val="20"/>
        </w:rPr>
      </w:pPr>
      <w:r w:rsidRPr="00EE2D5D">
        <w:rPr>
          <w:rFonts w:ascii="Arial" w:hAnsi="Arial" w:cs="Arial"/>
          <w:b/>
          <w:sz w:val="20"/>
          <w:szCs w:val="20"/>
        </w:rPr>
        <w:t>Práva kupujícího z vadného plnění po konci záruční doby; pozáruční servis</w:t>
      </w:r>
    </w:p>
    <w:p w:rsidR="00F553CE" w:rsidRPr="00EE2D5D" w:rsidRDefault="00F553CE" w:rsidP="00F553CE">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Prodávající se zavazuje alespoň po dobu </w:t>
      </w:r>
      <w:r w:rsidRPr="00EE2D5D">
        <w:rPr>
          <w:rFonts w:ascii="Arial" w:hAnsi="Arial" w:cs="Arial"/>
          <w:b/>
          <w:bCs/>
          <w:color w:val="000000" w:themeColor="text1"/>
          <w:sz w:val="20"/>
          <w:szCs w:val="20"/>
          <w:lang w:eastAsia="ar-SA"/>
        </w:rPr>
        <w:t>5 (slovy: pěti) let</w:t>
      </w:r>
      <w:r w:rsidRPr="00EE2D5D">
        <w:rPr>
          <w:rFonts w:ascii="Arial" w:hAnsi="Arial" w:cs="Arial"/>
          <w:bCs/>
          <w:color w:val="000000" w:themeColor="text1"/>
          <w:sz w:val="20"/>
          <w:szCs w:val="20"/>
          <w:lang w:eastAsia="ar-SA"/>
        </w:rPr>
        <w:t xml:space="preserve"> ode dne uplynutí záruční doby provést na výzvu kupujícího za úplatu pozáruční servis věci. Smluvní strany se dohodly, že cena za hodinu provádění pozáručního servisu prodávajícím nepřesáhne </w:t>
      </w:r>
      <w:r w:rsidRPr="00EE2D5D">
        <w:rPr>
          <w:rFonts w:ascii="Arial" w:hAnsi="Arial" w:cs="Arial"/>
          <w:b/>
          <w:bCs/>
          <w:color w:val="000000" w:themeColor="text1"/>
          <w:sz w:val="20"/>
          <w:szCs w:val="20"/>
          <w:lang w:eastAsia="ar-SA"/>
        </w:rPr>
        <w:t>1.500,- (slovy: tisícpětset) Kč bez DPH</w:t>
      </w:r>
      <w:r w:rsidRPr="00EE2D5D">
        <w:rPr>
          <w:rFonts w:ascii="Arial" w:hAnsi="Arial" w:cs="Arial"/>
          <w:bCs/>
          <w:color w:val="000000" w:themeColor="text1"/>
          <w:sz w:val="20"/>
          <w:szCs w:val="20"/>
          <w:lang w:eastAsia="ar-SA"/>
        </w:rPr>
        <w:t>.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F553CE" w:rsidRPr="00EE2D5D" w:rsidRDefault="00F553CE" w:rsidP="00F553CE">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Cenu za hodinu provádění pozáručního servisu lze navýšit o inflaci, přičemž se přihlíží k výši inflace za období roku následujícího po roce uzavření smlouvy, dále k inflaci roků následujících až do roku, který předcházel výzvě prodávajícího k provedení pozáručního servisu. Při počítání inflace smluvní strany vychází z údajů o průměrné roční míře inflace uveřejněných Českým statistickým úřadem, sídlem 10000 Praha - Strašnice, Na padesátém 3268/81, IČ 00025593.   </w:t>
      </w:r>
    </w:p>
    <w:p w:rsidR="00F553CE" w:rsidRPr="00EE2D5D" w:rsidRDefault="00F553CE" w:rsidP="00F553CE">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Pozáruční servis věci se prodávající zavazuje provést vždy </w:t>
      </w:r>
      <w:r w:rsidRPr="00EE2D5D">
        <w:rPr>
          <w:rFonts w:ascii="Arial" w:hAnsi="Arial" w:cs="Arial"/>
          <w:b/>
          <w:bCs/>
          <w:color w:val="000000" w:themeColor="text1"/>
          <w:sz w:val="20"/>
          <w:szCs w:val="20"/>
          <w:lang w:eastAsia="ar-SA"/>
        </w:rPr>
        <w:t>do 20 (slovy: dvaceti) dnů</w:t>
      </w:r>
      <w:r w:rsidRPr="00EE2D5D">
        <w:rPr>
          <w:rFonts w:ascii="Arial" w:hAnsi="Arial" w:cs="Arial"/>
          <w:bCs/>
          <w:color w:val="000000" w:themeColor="text1"/>
          <w:sz w:val="20"/>
          <w:szCs w:val="20"/>
          <w:lang w:eastAsia="ar-SA"/>
        </w:rPr>
        <w:t xml:space="preserve"> ode dne doručení písemné výzvy kupujícího, nebude-li ve výzvě uvedena lhůta delší.</w:t>
      </w:r>
    </w:p>
    <w:p w:rsidR="00F553CE" w:rsidRPr="00EE2D5D" w:rsidRDefault="00F553CE" w:rsidP="00F553CE">
      <w:pPr>
        <w:numPr>
          <w:ilvl w:val="0"/>
          <w:numId w:val="72"/>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Ustanovení této smlouvy o reklamaci vad věci, prověření reklamace prodávajícím a lhůtě na odstranění vad včetně ustanovení o smluvní pokutě, kterými je splnění práv z vadného plnění zajištěno, se přiměřeně použijí i po dobu, po kterou je prodávajícím poskytován pozáruční servis věci.   </w:t>
      </w: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F553CE" w:rsidRPr="00EE4717" w:rsidRDefault="00F553CE" w:rsidP="00F553CE">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Smluvní pokuty</w:t>
      </w:r>
    </w:p>
    <w:p w:rsidR="00F553CE" w:rsidRPr="00EE4717" w:rsidRDefault="00F553CE" w:rsidP="00F553CE">
      <w:pPr>
        <w:spacing w:before="0"/>
        <w:rPr>
          <w:rFonts w:ascii="Arial" w:hAnsi="Arial" w:cs="Arial"/>
          <w:sz w:val="20"/>
          <w:szCs w:val="20"/>
        </w:rPr>
      </w:pPr>
    </w:p>
    <w:p w:rsidR="00F553CE" w:rsidRPr="00EE4717" w:rsidRDefault="00F553CE" w:rsidP="00F553CE">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EE4717">
        <w:rPr>
          <w:rFonts w:ascii="Arial" w:hAnsi="Arial" w:cs="Arial"/>
          <w:b/>
          <w:sz w:val="20"/>
          <w:szCs w:val="20"/>
        </w:rPr>
        <w:t>ve výši 0,1 %</w:t>
      </w:r>
      <w:r w:rsidRPr="00EE4717">
        <w:rPr>
          <w:rFonts w:ascii="Arial" w:hAnsi="Arial" w:cs="Arial"/>
          <w:sz w:val="20"/>
          <w:szCs w:val="20"/>
        </w:rPr>
        <w:t xml:space="preserve"> (slovy: nulacelájednadesetina procenta) z kupní ceny včetně DPH za každý započatý den prodlení.</w:t>
      </w:r>
    </w:p>
    <w:p w:rsidR="00F553CE" w:rsidRPr="00EE4717" w:rsidRDefault="00F553CE" w:rsidP="00F553CE">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Byla-li </w:t>
      </w:r>
      <w:r w:rsidRPr="00EE4717">
        <w:rPr>
          <w:rFonts w:ascii="Arial" w:hAnsi="Arial" w:cs="Arial"/>
          <w:color w:val="000000" w:themeColor="text1"/>
          <w:sz w:val="20"/>
          <w:szCs w:val="20"/>
        </w:rPr>
        <w:t xml:space="preserve">věc kupujícím převzata i přes vadu, příp. i přes </w:t>
      </w:r>
      <w:r w:rsidRPr="00EE4717">
        <w:rPr>
          <w:rFonts w:ascii="Arial" w:hAnsi="Arial" w:cs="Arial"/>
          <w:sz w:val="20"/>
          <w:szCs w:val="20"/>
        </w:rPr>
        <w:t>neodevzdání některé z věcí ve smluvené lhůtě, pokud mělo být na základě této smlouvy odevzdáno více věcí</w:t>
      </w:r>
      <w:r w:rsidRPr="00EE4717">
        <w:rPr>
          <w:rFonts w:ascii="Arial" w:hAnsi="Arial" w:cs="Arial"/>
          <w:color w:val="000000" w:themeColor="text1"/>
          <w:sz w:val="20"/>
          <w:szCs w:val="20"/>
        </w:rPr>
        <w:t xml:space="preserve">, pak </w:t>
      </w:r>
      <w:r w:rsidRPr="00EE4717">
        <w:rPr>
          <w:rFonts w:ascii="Arial" w:hAnsi="Arial" w:cs="Arial"/>
          <w:sz w:val="20"/>
          <w:szCs w:val="20"/>
        </w:rPr>
        <w:t xml:space="preserve">se prodávající v případě nedodržení lhůty </w:t>
      </w:r>
      <w:r w:rsidRPr="00EE4717">
        <w:rPr>
          <w:rFonts w:ascii="Arial" w:hAnsi="Arial" w:cs="Arial"/>
          <w:color w:val="000000" w:themeColor="text1"/>
          <w:sz w:val="20"/>
          <w:szCs w:val="20"/>
        </w:rPr>
        <w:t xml:space="preserve">dle čl. V. odst. </w:t>
      </w:r>
      <w:r w:rsidR="00925BDA">
        <w:rPr>
          <w:rFonts w:ascii="Arial" w:hAnsi="Arial" w:cs="Arial"/>
          <w:color w:val="000000" w:themeColor="text1"/>
          <w:sz w:val="20"/>
          <w:szCs w:val="20"/>
        </w:rPr>
        <w:t>6</w:t>
      </w:r>
      <w:r w:rsidRPr="00EE4717">
        <w:rPr>
          <w:rFonts w:ascii="Arial" w:hAnsi="Arial" w:cs="Arial"/>
          <w:color w:val="000000" w:themeColor="text1"/>
          <w:sz w:val="20"/>
          <w:szCs w:val="20"/>
        </w:rPr>
        <w:t xml:space="preserve">) písm. e) bod 2. poslední věta smlouvy </w:t>
      </w:r>
      <w:r w:rsidRPr="00EE4717">
        <w:rPr>
          <w:rFonts w:ascii="Arial" w:hAnsi="Arial" w:cs="Arial"/>
          <w:sz w:val="20"/>
          <w:szCs w:val="20"/>
        </w:rPr>
        <w:t>zavazuje kupujícímu zaplatit smluvní pokutu ve výši 0,2 % (slovy: nulaceládvědesetiny procenta) z kupní ceny včetně DPH za každý započatý den prodlení. Ustanovení odst. 3) tohoto článku se nepoužije.</w:t>
      </w:r>
    </w:p>
    <w:p w:rsidR="00F553CE" w:rsidRPr="00D70DDB" w:rsidRDefault="00F553CE" w:rsidP="00D70DDB">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nedodržení dohodnuté lhůty pro odstranění vady věci </w:t>
      </w:r>
      <w:r>
        <w:rPr>
          <w:rFonts w:ascii="Arial" w:hAnsi="Arial" w:cs="Arial"/>
          <w:sz w:val="20"/>
          <w:szCs w:val="20"/>
        </w:rPr>
        <w:t>dle</w:t>
      </w:r>
      <w:r w:rsidRPr="00EE4717">
        <w:rPr>
          <w:rFonts w:ascii="Arial" w:hAnsi="Arial" w:cs="Arial"/>
          <w:sz w:val="20"/>
          <w:szCs w:val="20"/>
        </w:rPr>
        <w:t xml:space="preserve"> čl. VI</w:t>
      </w:r>
      <w:r>
        <w:rPr>
          <w:rFonts w:ascii="Arial" w:hAnsi="Arial" w:cs="Arial"/>
          <w:sz w:val="20"/>
          <w:szCs w:val="20"/>
        </w:rPr>
        <w:t>I</w:t>
      </w:r>
      <w:r w:rsidRPr="00EE4717">
        <w:rPr>
          <w:rFonts w:ascii="Arial" w:hAnsi="Arial" w:cs="Arial"/>
          <w:sz w:val="20"/>
          <w:szCs w:val="20"/>
        </w:rPr>
        <w:t xml:space="preserve">. odst. </w:t>
      </w:r>
      <w:r w:rsidR="00D70DDB">
        <w:rPr>
          <w:rFonts w:ascii="Arial" w:hAnsi="Arial" w:cs="Arial"/>
          <w:sz w:val="20"/>
          <w:szCs w:val="20"/>
        </w:rPr>
        <w:t>7</w:t>
      </w:r>
      <w:r w:rsidRPr="00D70DDB">
        <w:rPr>
          <w:rFonts w:ascii="Arial" w:hAnsi="Arial" w:cs="Arial"/>
          <w:sz w:val="20"/>
          <w:szCs w:val="20"/>
        </w:rPr>
        <w:t xml:space="preserve">) této smlouvy se prodávající zavazuje kupujícímu zaplatit smluvní pokutu </w:t>
      </w:r>
      <w:r w:rsidRPr="00D70DDB">
        <w:rPr>
          <w:rFonts w:ascii="Arial" w:hAnsi="Arial" w:cs="Arial"/>
          <w:b/>
          <w:sz w:val="20"/>
          <w:szCs w:val="20"/>
        </w:rPr>
        <w:t>ve výši 0,05 %</w:t>
      </w:r>
      <w:r w:rsidRPr="00D70DDB">
        <w:rPr>
          <w:rFonts w:ascii="Arial" w:hAnsi="Arial" w:cs="Arial"/>
          <w:sz w:val="20"/>
          <w:szCs w:val="20"/>
        </w:rPr>
        <w:t xml:space="preserve"> (slovy: nulacelápětsetin procenta) z kupní ceny včetně DPH za každý započatý den prodlení.</w:t>
      </w:r>
    </w:p>
    <w:p w:rsidR="00F553CE" w:rsidRPr="00EE4717" w:rsidRDefault="00F553CE" w:rsidP="00F553CE">
      <w:pPr>
        <w:numPr>
          <w:ilvl w:val="0"/>
          <w:numId w:val="24"/>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EE4717">
        <w:rPr>
          <w:rFonts w:ascii="Arial" w:hAnsi="Arial" w:cs="Arial"/>
          <w:b/>
          <w:color w:val="000000" w:themeColor="text1"/>
          <w:sz w:val="20"/>
          <w:szCs w:val="20"/>
        </w:rPr>
        <w:t xml:space="preserve">ve výši 0,05 % </w:t>
      </w:r>
      <w:r w:rsidRPr="00EE4717">
        <w:rPr>
          <w:rFonts w:ascii="Arial" w:hAnsi="Arial" w:cs="Arial"/>
          <w:bCs/>
          <w:color w:val="000000" w:themeColor="text1"/>
          <w:sz w:val="20"/>
          <w:szCs w:val="20"/>
        </w:rPr>
        <w:t>(slovy: nulacelápětsetin procenta)</w:t>
      </w:r>
      <w:r w:rsidRPr="00EE4717">
        <w:rPr>
          <w:rFonts w:ascii="Arial" w:hAnsi="Arial" w:cs="Arial"/>
          <w:color w:val="000000" w:themeColor="text1"/>
          <w:sz w:val="20"/>
          <w:szCs w:val="20"/>
        </w:rPr>
        <w:t xml:space="preserve"> z dlužné částky za každý i započatý den prodlení.</w:t>
      </w:r>
    </w:p>
    <w:p w:rsidR="00F553CE" w:rsidRPr="00EE4717" w:rsidRDefault="00F553CE" w:rsidP="00F553CE">
      <w:pPr>
        <w:numPr>
          <w:ilvl w:val="0"/>
          <w:numId w:val="24"/>
        </w:numPr>
        <w:tabs>
          <w:tab w:val="num" w:pos="-2268"/>
          <w:tab w:val="num" w:pos="-1843"/>
        </w:tabs>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 xml:space="preserve">V případě, že prodávající poruší závažným způsobem předpisy BOZP a PO v místě odevzdání věci, zavazuje se </w:t>
      </w:r>
      <w:r w:rsidRPr="00EE4717">
        <w:rPr>
          <w:rFonts w:ascii="Arial" w:hAnsi="Arial" w:cs="Arial"/>
          <w:bCs/>
          <w:color w:val="000000" w:themeColor="text1"/>
          <w:sz w:val="20"/>
          <w:szCs w:val="20"/>
        </w:rPr>
        <w:t>kupujícímu zaplatit s</w:t>
      </w:r>
      <w:r w:rsidRPr="00EE4717">
        <w:rPr>
          <w:rFonts w:ascii="Arial" w:hAnsi="Arial" w:cs="Arial"/>
          <w:color w:val="000000" w:themeColor="text1"/>
          <w:sz w:val="20"/>
          <w:szCs w:val="20"/>
        </w:rPr>
        <w:t>mluvní pokutu ve výši</w:t>
      </w:r>
    </w:p>
    <w:p w:rsidR="00F553CE" w:rsidRPr="00EE4717" w:rsidRDefault="00F553CE" w:rsidP="00F553CE">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25.000,- Kč </w:t>
      </w:r>
      <w:r w:rsidRPr="00EE4717">
        <w:rPr>
          <w:rFonts w:ascii="Arial" w:hAnsi="Arial" w:cs="Arial"/>
          <w:bCs/>
          <w:color w:val="000000" w:themeColor="text1"/>
          <w:sz w:val="20"/>
          <w:szCs w:val="20"/>
        </w:rPr>
        <w:t>(slovy: dvacetpěttisíc korun českých)</w:t>
      </w:r>
      <w:r w:rsidRPr="00EE4717">
        <w:rPr>
          <w:rFonts w:ascii="Arial" w:hAnsi="Arial" w:cs="Arial"/>
          <w:color w:val="000000" w:themeColor="text1"/>
          <w:sz w:val="20"/>
          <w:szCs w:val="20"/>
        </w:rPr>
        <w:t xml:space="preserve">, pokud bylo nutno zastavit plnění závazků dle této smlouvy z důvodu přímého ohrožení života pracovníků plnících tyto závazky nebo pokud prodávající poškozuje zařízení sloužící k  zajištění bezpečnosti (odstranění zábradlí, krytů otvorů apod.), </w:t>
      </w:r>
    </w:p>
    <w:p w:rsidR="00F553CE" w:rsidRPr="00EE4717" w:rsidRDefault="00F553CE" w:rsidP="00F553CE">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5.000,- Kč </w:t>
      </w:r>
      <w:r w:rsidRPr="00EE4717">
        <w:rPr>
          <w:rFonts w:ascii="Arial" w:hAnsi="Arial" w:cs="Arial"/>
          <w:color w:val="000000" w:themeColor="text1"/>
          <w:sz w:val="20"/>
          <w:szCs w:val="20"/>
        </w:rPr>
        <w:t>(slovy: pěttisíc korun českých), pokud je porušení předpisů BOZP a PO možno odstranit bez zastavení plnění závazků dle této smlouvy okamžitě nebo ve stanoveném termínu,</w:t>
      </w:r>
    </w:p>
    <w:p w:rsidR="00F553CE" w:rsidRPr="00EE4717" w:rsidRDefault="00F553CE" w:rsidP="00F553CE">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 Kč </w:t>
      </w:r>
      <w:r w:rsidRPr="00EE4717">
        <w:rPr>
          <w:rFonts w:ascii="Arial" w:hAnsi="Arial" w:cs="Arial"/>
          <w:color w:val="000000" w:themeColor="text1"/>
          <w:sz w:val="20"/>
          <w:szCs w:val="20"/>
        </w:rPr>
        <w:t>(slovy: pětset korun českých) za každé jednotlivé porušení předpisů BOZP a PO pracovníkem prodávajícího (např. nepoužívání předepsaných osobních ochranných prostředků apod.),</w:t>
      </w:r>
    </w:p>
    <w:p w:rsidR="00F553CE" w:rsidRPr="00EE4717" w:rsidRDefault="00F553CE" w:rsidP="00F553CE">
      <w:pPr>
        <w:numPr>
          <w:ilvl w:val="0"/>
          <w:numId w:val="49"/>
        </w:numPr>
        <w:tabs>
          <w:tab w:val="num" w:pos="-1701"/>
        </w:tabs>
        <w:spacing w:before="0"/>
        <w:ind w:left="567" w:hanging="283"/>
        <w:rPr>
          <w:rFonts w:ascii="Arial" w:hAnsi="Arial" w:cs="Arial"/>
          <w:sz w:val="20"/>
          <w:szCs w:val="20"/>
        </w:rPr>
      </w:pPr>
      <w:r w:rsidRPr="00EE4717">
        <w:rPr>
          <w:rFonts w:ascii="Arial" w:hAnsi="Arial" w:cs="Arial"/>
          <w:b/>
          <w:color w:val="000000" w:themeColor="text1"/>
          <w:sz w:val="20"/>
          <w:szCs w:val="20"/>
        </w:rPr>
        <w:lastRenderedPageBreak/>
        <w:t xml:space="preserve">10.000,- Kč </w:t>
      </w:r>
      <w:r w:rsidRPr="00EE4717">
        <w:rPr>
          <w:rFonts w:ascii="Arial" w:hAnsi="Arial" w:cs="Arial"/>
          <w:bCs/>
          <w:color w:val="000000" w:themeColor="text1"/>
          <w:sz w:val="20"/>
          <w:szCs w:val="20"/>
        </w:rPr>
        <w:t>(slovy: desettisíc korun českých)</w:t>
      </w:r>
      <w:r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za každý započatý den prodlení s odstraněním závady, která by mohla vést k porušení předpisů BOZP a PO, počínaje dnem upozornění kupujícího na závadu až do dne jejího odstranění.</w:t>
      </w:r>
    </w:p>
    <w:p w:rsidR="00F553CE" w:rsidRPr="00EE4717" w:rsidRDefault="00F553CE" w:rsidP="00F553CE">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Smluvní pokuty se stávají splatnými dnem následujícím po dni, ve kterém na ně vznikl nárok.  </w:t>
      </w:r>
    </w:p>
    <w:p w:rsidR="00F553CE" w:rsidRPr="00EE4717" w:rsidRDefault="00F553CE" w:rsidP="00F553CE">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EE4717">
        <w:rPr>
          <w:rFonts w:ascii="Arial" w:hAnsi="Arial" w:cs="Arial"/>
          <w:color w:val="000000" w:themeColor="text1"/>
          <w:sz w:val="20"/>
          <w:szCs w:val="20"/>
        </w:rPr>
        <w:t>To platí i tehdy, bude-li smluvní pokuta snížena rozhodnutím soudu.</w:t>
      </w:r>
    </w:p>
    <w:p w:rsidR="00F553CE" w:rsidRPr="00EE4717" w:rsidRDefault="00F553CE" w:rsidP="00F553CE">
      <w:pPr>
        <w:spacing w:before="0"/>
        <w:ind w:left="284"/>
        <w:rPr>
          <w:rFonts w:ascii="Arial" w:hAnsi="Arial" w:cs="Arial"/>
          <w:sz w:val="20"/>
          <w:szCs w:val="20"/>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F553CE" w:rsidRPr="00EE4717" w:rsidRDefault="00F553CE" w:rsidP="00F553CE">
      <w:pPr>
        <w:tabs>
          <w:tab w:val="num" w:pos="-2268"/>
        </w:tabs>
        <w:spacing w:before="0"/>
        <w:ind w:hanging="284"/>
        <w:jc w:val="center"/>
        <w:rPr>
          <w:rFonts w:ascii="Arial" w:hAnsi="Arial" w:cs="Arial"/>
          <w:b/>
          <w:color w:val="000000" w:themeColor="text1"/>
          <w:sz w:val="20"/>
          <w:szCs w:val="20"/>
        </w:rPr>
      </w:pPr>
      <w:r w:rsidRPr="00EE4717">
        <w:rPr>
          <w:rFonts w:ascii="Arial" w:hAnsi="Arial" w:cs="Arial"/>
          <w:b/>
          <w:color w:val="000000" w:themeColor="text1"/>
          <w:sz w:val="20"/>
          <w:szCs w:val="20"/>
        </w:rPr>
        <w:t>Zánik závazků</w:t>
      </w:r>
    </w:p>
    <w:p w:rsidR="00F553CE" w:rsidRPr="00EE4717" w:rsidRDefault="00F553CE" w:rsidP="00F553CE">
      <w:pPr>
        <w:numPr>
          <w:ilvl w:val="0"/>
          <w:numId w:val="52"/>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Závazky založené touto smlouvou mohou zaniknout splněním, dohodou smluvních stran, výpovědí nebo odstoupením od smlouvy. </w:t>
      </w:r>
    </w:p>
    <w:p w:rsidR="00F553CE" w:rsidRPr="00EE4717" w:rsidRDefault="00F553CE" w:rsidP="00F553CE">
      <w:pPr>
        <w:numPr>
          <w:ilvl w:val="0"/>
          <w:numId w:val="52"/>
        </w:numPr>
        <w:tabs>
          <w:tab w:val="num" w:pos="-2268"/>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závazky z této smlouvy vypovědět písemnou výpovědí zaslanou prodávajícímu v těchto případech:</w:t>
      </w:r>
    </w:p>
    <w:p w:rsidR="00F553CE" w:rsidRPr="00EE4717" w:rsidRDefault="00F553CE" w:rsidP="00F553CE">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dojde byť k nepodstatnému porušení povinnosti uložené prodávajícímu touto smlouvou, které prodávající v dodatečně poskytnuté lhůtě neodstraní,</w:t>
      </w:r>
    </w:p>
    <w:p w:rsidR="00F553CE" w:rsidRPr="00EE4717" w:rsidRDefault="00F553CE" w:rsidP="00F553CE">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prodávající nebude ani přes písemnou výzvu kupujícího respektovat pokyny kupujícího učiněné v souladu s touto smlouvou.</w:t>
      </w:r>
    </w:p>
    <w:p w:rsidR="00F553CE" w:rsidRPr="00EE4717" w:rsidRDefault="00F553CE" w:rsidP="00F553CE">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je oprávněn od smlouvy odstoupit v případě podstatného porušení povinností kupujícího.</w:t>
      </w:r>
    </w:p>
    <w:p w:rsidR="00F553CE" w:rsidRPr="00EE4717" w:rsidRDefault="00F553CE" w:rsidP="00F553CE">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od smlouvy odstoupit</w:t>
      </w:r>
    </w:p>
    <w:p w:rsidR="00F553CE" w:rsidRPr="00EE4717" w:rsidRDefault="00F553CE" w:rsidP="00F553CE">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v případě podstatného porušení povinností prodávajícího podle této smlouvy,</w:t>
      </w:r>
    </w:p>
    <w:p w:rsidR="00F553CE" w:rsidRPr="00EE4717" w:rsidRDefault="00F553CE" w:rsidP="00F553CE">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bez zbytečného odkladu poté, co z chování prodávajícího nepochybně vyplyne, že poruší smlouvu podstatným způsobem, a nedá-li na výzvu kupujícího přiměřenou jistotu,</w:t>
      </w:r>
    </w:p>
    <w:p w:rsidR="00F553CE" w:rsidRPr="00EE4717" w:rsidRDefault="00F553CE" w:rsidP="00F553CE">
      <w:pPr>
        <w:numPr>
          <w:ilvl w:val="0"/>
          <w:numId w:val="51"/>
        </w:numPr>
        <w:tabs>
          <w:tab w:val="clear" w:pos="360"/>
          <w:tab w:val="num" w:pos="-2268"/>
          <w:tab w:val="num" w:pos="-1843"/>
        </w:tabs>
        <w:spacing w:before="0"/>
        <w:ind w:left="567" w:hanging="283"/>
        <w:rPr>
          <w:rFonts w:ascii="Arial" w:hAnsi="Arial" w:cs="Arial"/>
          <w:sz w:val="20"/>
          <w:szCs w:val="20"/>
        </w:rPr>
      </w:pPr>
      <w:r w:rsidRPr="00EE4717">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F553CE" w:rsidRPr="00EE4717" w:rsidRDefault="00F553CE" w:rsidP="00F553CE">
      <w:pPr>
        <w:numPr>
          <w:ilvl w:val="0"/>
          <w:numId w:val="5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F553CE" w:rsidRPr="00EE4717" w:rsidRDefault="00F553CE" w:rsidP="00F553CE">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F553CE" w:rsidRPr="00EE4717" w:rsidRDefault="00F553CE" w:rsidP="00F553CE">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jsou oprávněny od smlouvy odstoupit v případě, že bude pozastaveno nebo ukončeno poskytování dotačních finančních prostředků čerpaných na splnění předmětu smlouvy z OP VaVpI.</w:t>
      </w:r>
    </w:p>
    <w:p w:rsidR="00F553CE" w:rsidRPr="00EE4717" w:rsidRDefault="00F553CE" w:rsidP="00F553CE">
      <w:pPr>
        <w:numPr>
          <w:ilvl w:val="0"/>
          <w:numId w:val="52"/>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Odstoupení od smlouvy musí být provedeno písemně, jinak je neplatné.</w:t>
      </w:r>
    </w:p>
    <w:p w:rsidR="00F553CE" w:rsidRPr="00EE4717" w:rsidRDefault="00F553CE" w:rsidP="00F553CE">
      <w:pPr>
        <w:spacing w:before="0"/>
        <w:ind w:left="284"/>
        <w:rPr>
          <w:rFonts w:ascii="Arial" w:hAnsi="Arial" w:cs="Arial"/>
          <w:sz w:val="20"/>
          <w:szCs w:val="20"/>
          <w:highlight w:val="yellow"/>
        </w:rPr>
      </w:pP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F553CE" w:rsidRPr="00EE4717" w:rsidRDefault="00F553CE" w:rsidP="00F553CE">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Dodatky a změny smlouvy</w:t>
      </w:r>
    </w:p>
    <w:p w:rsidR="00F553CE" w:rsidRPr="00EE4717" w:rsidRDefault="00F553CE" w:rsidP="00F553CE">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Tuto smlouvu lze měnit nebo doplnit pouze písemnými průběžně číslovanými dodatky.</w:t>
      </w:r>
    </w:p>
    <w:p w:rsidR="00F553CE" w:rsidRDefault="00F553CE" w:rsidP="00F553CE">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Předloží-li některá ze smluvních stran návrh dodatku, je druhá smluvní strana povinna se k takovému návrhu vyjádřit </w:t>
      </w:r>
      <w:r w:rsidRPr="00EE4717">
        <w:rPr>
          <w:rFonts w:ascii="Arial" w:hAnsi="Arial" w:cs="Arial"/>
          <w:b/>
          <w:sz w:val="20"/>
          <w:szCs w:val="20"/>
        </w:rPr>
        <w:t>do 15 (slovy: patnácti) dnů</w:t>
      </w:r>
      <w:r w:rsidRPr="00EE4717">
        <w:rPr>
          <w:rFonts w:ascii="Arial" w:hAnsi="Arial" w:cs="Arial"/>
          <w:sz w:val="20"/>
          <w:szCs w:val="20"/>
        </w:rPr>
        <w:t xml:space="preserve"> ode dne následujícího po doručení návrhu dodatku.</w:t>
      </w:r>
    </w:p>
    <w:p w:rsidR="00F553CE" w:rsidRPr="000B3432" w:rsidRDefault="00F553CE" w:rsidP="00F553CE">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F553CE" w:rsidRPr="000B3432" w:rsidRDefault="00F553CE" w:rsidP="00F553CE">
      <w:pPr>
        <w:numPr>
          <w:ilvl w:val="0"/>
          <w:numId w:val="53"/>
        </w:numPr>
        <w:tabs>
          <w:tab w:val="num" w:pos="-2268"/>
          <w:tab w:val="num" w:pos="-1843"/>
        </w:tabs>
        <w:spacing w:before="0"/>
        <w:ind w:left="284" w:hanging="284"/>
        <w:rPr>
          <w:rFonts w:ascii="Arial" w:hAnsi="Arial" w:cs="Arial"/>
          <w:b/>
          <w:sz w:val="20"/>
          <w:szCs w:val="20"/>
        </w:rPr>
      </w:pPr>
      <w:r w:rsidRPr="000B3432">
        <w:rPr>
          <w:rFonts w:ascii="Arial" w:hAnsi="Arial" w:cs="Arial"/>
          <w:b/>
          <w:sz w:val="20"/>
          <w:szCs w:val="20"/>
        </w:rPr>
        <w:lastRenderedPageBreak/>
        <w:t>Kontaktní osoby smluvních stran</w:t>
      </w:r>
    </w:p>
    <w:p w:rsidR="00F553CE" w:rsidRPr="000B3432" w:rsidRDefault="00F553CE" w:rsidP="00F553CE">
      <w:pPr>
        <w:spacing w:before="0"/>
        <w:ind w:left="284"/>
        <w:rPr>
          <w:rFonts w:ascii="Arial" w:hAnsi="Arial" w:cs="Arial"/>
          <w:sz w:val="20"/>
          <w:szCs w:val="20"/>
        </w:rPr>
      </w:pPr>
      <w:r w:rsidRPr="000B3432">
        <w:rPr>
          <w:rFonts w:ascii="Arial" w:hAnsi="Arial" w:cs="Arial"/>
          <w:sz w:val="20"/>
          <w:szCs w:val="20"/>
        </w:rPr>
        <w:t>Kontaktní osoby smluvních stran uvedené v této smlouvě jsou oprávněny</w:t>
      </w:r>
    </w:p>
    <w:p w:rsidR="00F553CE" w:rsidRPr="000B3432" w:rsidRDefault="00F553CE" w:rsidP="00F553CE">
      <w:pPr>
        <w:numPr>
          <w:ilvl w:val="0"/>
          <w:numId w:val="73"/>
        </w:numPr>
        <w:tabs>
          <w:tab w:val="num" w:pos="-1843"/>
        </w:tabs>
        <w:spacing w:before="0"/>
        <w:ind w:left="567" w:hanging="283"/>
        <w:rPr>
          <w:rFonts w:ascii="Arial" w:hAnsi="Arial" w:cs="Arial"/>
          <w:sz w:val="20"/>
          <w:szCs w:val="20"/>
        </w:rPr>
      </w:pPr>
      <w:r w:rsidRPr="000B3432">
        <w:rPr>
          <w:rFonts w:ascii="Arial" w:hAnsi="Arial" w:cs="Arial"/>
          <w:sz w:val="20"/>
          <w:szCs w:val="20"/>
        </w:rPr>
        <w:t>vést vzájemnou komunikaci smluvních stran, zejména odesílat a přijímat oznámení a jiná sdělení na základě této smlouvy, a</w:t>
      </w:r>
    </w:p>
    <w:p w:rsidR="00F553CE" w:rsidRPr="000B3432" w:rsidRDefault="00F553CE" w:rsidP="00F553CE">
      <w:pPr>
        <w:numPr>
          <w:ilvl w:val="0"/>
          <w:numId w:val="73"/>
        </w:numPr>
        <w:tabs>
          <w:tab w:val="num" w:pos="-1843"/>
        </w:tabs>
        <w:spacing w:before="0"/>
        <w:ind w:left="567" w:hanging="283"/>
        <w:rPr>
          <w:rFonts w:ascii="Arial" w:hAnsi="Arial" w:cs="Arial"/>
          <w:sz w:val="20"/>
          <w:szCs w:val="20"/>
        </w:rPr>
      </w:pPr>
      <w:r w:rsidRPr="000B3432">
        <w:rPr>
          <w:rFonts w:ascii="Arial" w:hAnsi="Arial" w:cs="Arial"/>
          <w:sz w:val="20"/>
          <w:szCs w:val="20"/>
        </w:rPr>
        <w:t xml:space="preserve">jednat za smluvní strany v záležitostech, které jsou jim touto smlouvou výslovně svěřeny. </w:t>
      </w:r>
    </w:p>
    <w:p w:rsidR="00F553CE" w:rsidRPr="000B3432" w:rsidRDefault="00F553CE" w:rsidP="00F553CE">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F553CE" w:rsidRPr="00EE4717" w:rsidRDefault="00F553CE" w:rsidP="00F553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F553CE" w:rsidRPr="00EE4717" w:rsidRDefault="00F553CE" w:rsidP="00F553CE">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Závěrečná ujednání</w:t>
      </w:r>
    </w:p>
    <w:p w:rsidR="00F553CE" w:rsidRPr="004C57D8" w:rsidRDefault="00F553CE" w:rsidP="00F553CE">
      <w:pPr>
        <w:numPr>
          <w:ilvl w:val="0"/>
          <w:numId w:val="54"/>
        </w:numPr>
        <w:tabs>
          <w:tab w:val="num" w:pos="-2268"/>
          <w:tab w:val="num" w:pos="-1843"/>
        </w:tabs>
        <w:spacing w:before="0"/>
        <w:ind w:left="284" w:hanging="284"/>
        <w:rPr>
          <w:rFonts w:ascii="Arial" w:hAnsi="Arial" w:cs="Arial"/>
          <w:sz w:val="20"/>
          <w:szCs w:val="20"/>
        </w:rPr>
      </w:pPr>
      <w:r w:rsidRPr="004C57D8">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Nedílnou součástí smlouvy jsou její přílohy:</w:t>
      </w:r>
    </w:p>
    <w:p w:rsidR="00F553CE" w:rsidRPr="00EE4717" w:rsidRDefault="00F553CE" w:rsidP="00F553CE">
      <w:pPr>
        <w:spacing w:before="0"/>
        <w:ind w:firstLine="284"/>
        <w:rPr>
          <w:rFonts w:ascii="Arial" w:hAnsi="Arial" w:cs="Arial"/>
          <w:b/>
          <w:sz w:val="20"/>
          <w:szCs w:val="20"/>
        </w:rPr>
      </w:pPr>
      <w:r w:rsidRPr="00EE4717">
        <w:rPr>
          <w:rFonts w:ascii="Arial" w:hAnsi="Arial" w:cs="Arial"/>
          <w:b/>
          <w:sz w:val="20"/>
          <w:szCs w:val="20"/>
        </w:rPr>
        <w:t>a) Příloha č. 1 – Technická specifikace věci, a</w:t>
      </w:r>
    </w:p>
    <w:p w:rsidR="00F553CE" w:rsidRPr="00EE4717" w:rsidRDefault="00F553CE" w:rsidP="00F553CE">
      <w:pPr>
        <w:spacing w:before="0"/>
        <w:ind w:firstLine="284"/>
        <w:rPr>
          <w:rFonts w:ascii="Arial" w:hAnsi="Arial" w:cs="Arial"/>
          <w:b/>
          <w:sz w:val="20"/>
          <w:szCs w:val="20"/>
        </w:rPr>
      </w:pPr>
      <w:r w:rsidRPr="00EE4717">
        <w:rPr>
          <w:rFonts w:ascii="Arial" w:hAnsi="Arial" w:cs="Arial"/>
          <w:b/>
          <w:sz w:val="20"/>
          <w:szCs w:val="20"/>
        </w:rPr>
        <w:t xml:space="preserve">b) Příloha č. 2 – Položkový rozpočet.  </w:t>
      </w:r>
    </w:p>
    <w:p w:rsidR="00F553CE" w:rsidRPr="00EE4717" w:rsidRDefault="00F553CE" w:rsidP="00F553CE">
      <w:pPr>
        <w:spacing w:before="0"/>
        <w:ind w:left="284"/>
        <w:rPr>
          <w:rFonts w:ascii="Arial" w:hAnsi="Arial" w:cs="Arial"/>
          <w:sz w:val="20"/>
          <w:szCs w:val="20"/>
        </w:rPr>
      </w:pPr>
      <w:r w:rsidRPr="00EE4717">
        <w:rPr>
          <w:rFonts w:ascii="Arial" w:hAnsi="Arial" w:cs="Arial"/>
          <w:color w:val="000000" w:themeColor="text1"/>
          <w:sz w:val="20"/>
          <w:szCs w:val="20"/>
          <w:lang w:eastAsia="cs-CZ"/>
        </w:rPr>
        <w:t>Smluvní strany sjednávají, že v případě nesrovnalostí či kontradikcí mají ustanovení čl. I. až X</w:t>
      </w:r>
      <w:r>
        <w:rPr>
          <w:rFonts w:ascii="Arial" w:hAnsi="Arial" w:cs="Arial"/>
          <w:color w:val="000000" w:themeColor="text1"/>
          <w:sz w:val="20"/>
          <w:szCs w:val="20"/>
          <w:lang w:eastAsia="cs-CZ"/>
        </w:rPr>
        <w:t>I</w:t>
      </w:r>
      <w:r w:rsidRPr="00EE4717">
        <w:rPr>
          <w:rFonts w:ascii="Arial" w:hAnsi="Arial" w:cs="Arial"/>
          <w:color w:val="000000" w:themeColor="text1"/>
          <w:sz w:val="20"/>
          <w:szCs w:val="20"/>
          <w:lang w:eastAsia="cs-CZ"/>
        </w:rPr>
        <w:t>. smlouvy přednost před ustanoveními příloh smlouvy.</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Není-li výslovně uvedeno jinak, jsou veškeré lhůty a termíny v této smlouvě stanoveny v kalendářních dnech. Připadne-li poslední den lhůty nebo termín pro plnění závazků dle této smlouvy na sobotu, neděli nebo svátek, je posledním dnem lhůty</w:t>
      </w:r>
      <w:r>
        <w:rPr>
          <w:rFonts w:ascii="Arial" w:hAnsi="Arial" w:cs="Arial"/>
          <w:sz w:val="20"/>
          <w:szCs w:val="20"/>
        </w:rPr>
        <w:t>,</w:t>
      </w:r>
      <w:r w:rsidRPr="003365B0">
        <w:rPr>
          <w:rFonts w:ascii="Arial" w:hAnsi="Arial" w:cs="Arial"/>
          <w:sz w:val="20"/>
          <w:szCs w:val="20"/>
        </w:rPr>
        <w:t xml:space="preserve"> resp. dnem, na který termín připadá,</w:t>
      </w:r>
      <w:r w:rsidRPr="00EE4717">
        <w:rPr>
          <w:rFonts w:ascii="Arial" w:hAnsi="Arial" w:cs="Arial"/>
          <w:sz w:val="20"/>
          <w:szCs w:val="20"/>
        </w:rPr>
        <w:t xml:space="preserve"> pracovní den nejblíže následující. </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 je oprávněn převést svoje práva a povinnosti z této smlouvy na třetí osobu pouze s předchozím písemným souhlasem kupujícího. § 1879 OZ se nepoužije.</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Kupující je oprávněn převést svoje práva a povinnosti z této smlouvy na třetí osobu.</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 se za podmínek stanovených touto smlouvou v souladu s pokyny kupujícího a při vynaložení veškeré potřebné odborné péče zavazuje:</w:t>
      </w:r>
    </w:p>
    <w:p w:rsidR="00F553CE" w:rsidRPr="00EE4717" w:rsidRDefault="00F553CE" w:rsidP="00F553CE">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F553CE" w:rsidRPr="00EE4717" w:rsidRDefault="00F553CE" w:rsidP="00F553CE">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w:t>
      </w:r>
      <w:r w:rsidRPr="00EE4717">
        <w:rPr>
          <w:rFonts w:ascii="Arial" w:hAnsi="Arial" w:cs="Arial"/>
          <w:color w:val="000000" w:themeColor="text1"/>
          <w:sz w:val="20"/>
          <w:szCs w:val="20"/>
          <w:lang w:eastAsia="cs-CZ"/>
        </w:rPr>
        <w:lastRenderedPageBreak/>
        <w:t>552/1991 Sb., o státní kontrole, ve znění pozdějších předpisů). Prodávající je povinen poskytnout výše uvedeným orgánům součinnost při prováděných kontrolách;</w:t>
      </w:r>
    </w:p>
    <w:p w:rsidR="00F553CE" w:rsidRPr="00EE4717" w:rsidRDefault="00F553CE" w:rsidP="00F553CE">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F553CE" w:rsidRPr="00EE4717" w:rsidRDefault="00F553CE" w:rsidP="00F553CE">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předložit kupujícímu seznam subdodavatelů v souladu s § 147a odst. 1 písm. c) ZVZ, a to </w:t>
      </w:r>
      <w:r w:rsidRPr="00EE4717">
        <w:rPr>
          <w:rFonts w:ascii="Arial" w:hAnsi="Arial" w:cs="Arial"/>
          <w:b/>
          <w:color w:val="000000" w:themeColor="text1"/>
          <w:sz w:val="20"/>
          <w:szCs w:val="20"/>
          <w:lang w:eastAsia="cs-CZ"/>
        </w:rPr>
        <w:t>do 60 (slovy: šedesáti) dnů</w:t>
      </w:r>
      <w:r w:rsidRPr="00EE4717">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EE4717">
        <w:rPr>
          <w:rFonts w:ascii="Arial" w:hAnsi="Arial" w:cs="Arial"/>
          <w:b/>
          <w:color w:val="000000" w:themeColor="text1"/>
          <w:sz w:val="20"/>
          <w:szCs w:val="20"/>
          <w:lang w:eastAsia="cs-CZ"/>
        </w:rPr>
        <w:t>90 (slovy: devadesáti) dnů</w:t>
      </w:r>
      <w:r w:rsidRPr="00EE4717">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základního kapitálu;</w:t>
      </w:r>
    </w:p>
    <w:p w:rsidR="00F553CE" w:rsidRPr="00EE4717" w:rsidRDefault="00F553CE" w:rsidP="00F553CE">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strpět uveřejnění této smlouvy včetně případných dodatků kupujícím podle § 147a ZVZ.</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potvrzují, že si tuto smlouvu před jejím podpisem přečetly a že s jejím obsahem souhlasí. Na důkaz toho připojují své podpisy.</w:t>
      </w:r>
    </w:p>
    <w:p w:rsidR="00F553CE" w:rsidRPr="00EE4717" w:rsidRDefault="00F553CE" w:rsidP="00F553CE">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Tato smlouva je vyhotovena ve čtyřech stejnopisech, z nichž každý má platnost originálu. Každá smluvní strana obdrží po dvou z nich. </w:t>
      </w:r>
    </w:p>
    <w:p w:rsidR="00F553CE" w:rsidRPr="00EE4717" w:rsidRDefault="00F553CE" w:rsidP="00F553CE">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F553CE" w:rsidRPr="00EE4717" w:rsidTr="005E4138">
        <w:tc>
          <w:tcPr>
            <w:tcW w:w="4644" w:type="dxa"/>
          </w:tcPr>
          <w:p w:rsidR="00F553CE" w:rsidRPr="00EE4717" w:rsidRDefault="00F553CE" w:rsidP="005E413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F553CE" w:rsidRPr="00EE4717" w:rsidRDefault="00F553CE" w:rsidP="005E4138">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 xml:space="preserve"> dne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F553CE" w:rsidRPr="00EE4717" w:rsidTr="005E4138">
        <w:tc>
          <w:tcPr>
            <w:tcW w:w="4644" w:type="dxa"/>
          </w:tcPr>
          <w:p w:rsidR="00F553CE" w:rsidRPr="00EE4717" w:rsidRDefault="00F553CE" w:rsidP="005E4138">
            <w:pPr>
              <w:tabs>
                <w:tab w:val="left" w:pos="5040"/>
              </w:tabs>
              <w:spacing w:after="0" w:line="240" w:lineRule="atLeast"/>
              <w:rPr>
                <w:rFonts w:ascii="Arial" w:hAnsi="Arial" w:cs="Arial"/>
                <w:color w:val="000000" w:themeColor="text1"/>
                <w:sz w:val="20"/>
                <w:szCs w:val="20"/>
              </w:rPr>
            </w:pPr>
          </w:p>
          <w:p w:rsidR="00F553CE" w:rsidRDefault="00F553CE" w:rsidP="005E4138">
            <w:pPr>
              <w:tabs>
                <w:tab w:val="left" w:pos="5040"/>
              </w:tabs>
              <w:spacing w:after="0" w:line="240" w:lineRule="atLeast"/>
              <w:rPr>
                <w:rFonts w:ascii="Arial" w:hAnsi="Arial" w:cs="Arial"/>
                <w:color w:val="000000" w:themeColor="text1"/>
                <w:sz w:val="20"/>
                <w:szCs w:val="20"/>
              </w:rPr>
            </w:pPr>
          </w:p>
          <w:p w:rsidR="00F553CE" w:rsidRPr="00EE4717" w:rsidRDefault="00F553CE" w:rsidP="005E4138">
            <w:pPr>
              <w:tabs>
                <w:tab w:val="left" w:pos="5040"/>
              </w:tabs>
              <w:spacing w:after="0" w:line="240" w:lineRule="atLeast"/>
              <w:rPr>
                <w:rFonts w:ascii="Arial" w:hAnsi="Arial" w:cs="Arial"/>
                <w:color w:val="000000" w:themeColor="text1"/>
                <w:sz w:val="20"/>
                <w:szCs w:val="20"/>
              </w:rPr>
            </w:pP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p>
        </w:tc>
        <w:tc>
          <w:tcPr>
            <w:tcW w:w="4644" w:type="dxa"/>
          </w:tcPr>
          <w:p w:rsidR="00F553CE" w:rsidRPr="00EE4717" w:rsidRDefault="00F553CE" w:rsidP="005E4138">
            <w:pPr>
              <w:tabs>
                <w:tab w:val="left" w:pos="5040"/>
              </w:tabs>
              <w:spacing w:after="0" w:line="240" w:lineRule="atLeast"/>
              <w:rPr>
                <w:rFonts w:ascii="Arial" w:hAnsi="Arial" w:cs="Arial"/>
                <w:color w:val="000000" w:themeColor="text1"/>
                <w:sz w:val="20"/>
                <w:szCs w:val="20"/>
              </w:rPr>
            </w:pPr>
          </w:p>
          <w:p w:rsidR="00F553CE" w:rsidRDefault="00F553CE" w:rsidP="005E4138">
            <w:pPr>
              <w:tabs>
                <w:tab w:val="left" w:pos="5040"/>
              </w:tabs>
              <w:spacing w:after="0" w:line="240" w:lineRule="atLeast"/>
              <w:rPr>
                <w:rFonts w:ascii="Arial" w:hAnsi="Arial" w:cs="Arial"/>
                <w:color w:val="000000" w:themeColor="text1"/>
                <w:sz w:val="20"/>
                <w:szCs w:val="20"/>
              </w:rPr>
            </w:pPr>
          </w:p>
          <w:p w:rsidR="00F553CE" w:rsidRDefault="00F553CE" w:rsidP="005E4138">
            <w:pPr>
              <w:tabs>
                <w:tab w:val="left" w:pos="5040"/>
              </w:tabs>
              <w:spacing w:after="0" w:line="240" w:lineRule="atLeast"/>
              <w:rPr>
                <w:rFonts w:ascii="Arial" w:hAnsi="Arial" w:cs="Arial"/>
                <w:color w:val="000000" w:themeColor="text1"/>
                <w:sz w:val="20"/>
                <w:szCs w:val="20"/>
              </w:rPr>
            </w:pP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r w:rsidRPr="00EE4717">
              <w:rPr>
                <w:rFonts w:ascii="Arial" w:hAnsi="Arial" w:cs="Arial"/>
                <w:color w:val="000000" w:themeColor="text1"/>
                <w:sz w:val="20"/>
                <w:szCs w:val="20"/>
              </w:rPr>
              <w:t xml:space="preserve">, </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F553CE" w:rsidRPr="00EE4717" w:rsidRDefault="00F553CE" w:rsidP="005E4138">
            <w:pPr>
              <w:tabs>
                <w:tab w:val="left" w:pos="5040"/>
              </w:tabs>
              <w:spacing w:after="0" w:line="240" w:lineRule="atLeast"/>
              <w:rPr>
                <w:rFonts w:ascii="Arial" w:hAnsi="Arial" w:cs="Arial"/>
                <w:color w:val="000000" w:themeColor="text1"/>
                <w:sz w:val="20"/>
                <w:szCs w:val="20"/>
              </w:rPr>
            </w:pPr>
          </w:p>
        </w:tc>
      </w:tr>
    </w:tbl>
    <w:p w:rsidR="00A70329" w:rsidRPr="00EE4717" w:rsidRDefault="00A70329" w:rsidP="00A70329">
      <w:pPr>
        <w:spacing w:before="0" w:after="0"/>
        <w:jc w:val="left"/>
        <w:rPr>
          <w:rFonts w:ascii="Arial" w:hAnsi="Arial" w:cs="Arial"/>
          <w:sz w:val="20"/>
          <w:szCs w:val="20"/>
          <w:highlight w:val="yellow"/>
          <w:lang w:eastAsia="cs-CZ"/>
        </w:rPr>
      </w:pPr>
    </w:p>
    <w:p w:rsidR="00A70329" w:rsidRPr="00EE4717" w:rsidRDefault="00A70329" w:rsidP="0073353A">
      <w:pPr>
        <w:spacing w:before="0" w:after="0"/>
        <w:jc w:val="left"/>
        <w:rPr>
          <w:rFonts w:ascii="Arial" w:hAnsi="Arial" w:cs="Arial"/>
          <w:sz w:val="20"/>
          <w:szCs w:val="20"/>
          <w:lang w:eastAsia="cs-CZ"/>
        </w:rPr>
      </w:pPr>
    </w:p>
    <w:p w:rsidR="00445A56" w:rsidRDefault="00445A56"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DA5CC4" w:rsidRPr="00E96181" w:rsidRDefault="00DA5CC4" w:rsidP="00DA5CC4">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lastRenderedPageBreak/>
        <w:t xml:space="preserve">PŘÍLOHA </w:t>
      </w:r>
      <w:r>
        <w:rPr>
          <w:rFonts w:ascii="Arial" w:hAnsi="Arial" w:cs="Arial"/>
          <w:sz w:val="20"/>
          <w:szCs w:val="20"/>
          <w:u w:val="single"/>
        </w:rPr>
        <w:t>č. 1</w:t>
      </w:r>
      <w:r w:rsidRPr="00E96181">
        <w:rPr>
          <w:rFonts w:ascii="Arial" w:hAnsi="Arial" w:cs="Arial"/>
          <w:sz w:val="20"/>
          <w:szCs w:val="20"/>
          <w:u w:val="single"/>
        </w:rPr>
        <w:t>: Technická specifikace dodávky</w:t>
      </w:r>
    </w:p>
    <w:p w:rsidR="00DA5CC4" w:rsidRDefault="00DA5CC4" w:rsidP="00DA5CC4">
      <w:pPr>
        <w:outlineLvl w:val="0"/>
        <w:rPr>
          <w:rFonts w:ascii="Arial" w:hAnsi="Arial" w:cs="Arial"/>
          <w:b/>
          <w:bCs/>
          <w:sz w:val="20"/>
          <w:szCs w:val="20"/>
        </w:rPr>
      </w:pPr>
    </w:p>
    <w:p w:rsidR="00DA5CC4" w:rsidRPr="00CE046B" w:rsidRDefault="00DA5CC4" w:rsidP="00DA5CC4">
      <w:pPr>
        <w:outlineLvl w:val="0"/>
        <w:rPr>
          <w:rFonts w:ascii="Arial" w:hAnsi="Arial" w:cs="Arial"/>
          <w:b/>
          <w:bCs/>
          <w:sz w:val="20"/>
          <w:szCs w:val="20"/>
        </w:rPr>
      </w:pPr>
      <w:r>
        <w:rPr>
          <w:rFonts w:ascii="Arial" w:hAnsi="Arial" w:cs="Arial"/>
          <w:b/>
          <w:bCs/>
          <w:sz w:val="20"/>
          <w:szCs w:val="20"/>
        </w:rPr>
        <w:t xml:space="preserve">A) </w:t>
      </w:r>
      <w:r w:rsidRPr="00CE046B">
        <w:rPr>
          <w:rFonts w:ascii="Arial" w:hAnsi="Arial" w:cs="Arial"/>
          <w:b/>
          <w:sz w:val="20"/>
          <w:szCs w:val="20"/>
        </w:rPr>
        <w:t xml:space="preserve">Třepačka reciproční 5 ks </w:t>
      </w:r>
      <w:r>
        <w:rPr>
          <w:rFonts w:ascii="Arial" w:hAnsi="Arial" w:cs="Arial"/>
          <w:b/>
          <w:sz w:val="20"/>
          <w:szCs w:val="20"/>
        </w:rPr>
        <w:t>(</w:t>
      </w:r>
      <w:r w:rsidRPr="00CE046B">
        <w:rPr>
          <w:rFonts w:ascii="Arial" w:hAnsi="Arial" w:cs="Arial"/>
          <w:b/>
          <w:sz w:val="20"/>
          <w:szCs w:val="20"/>
        </w:rPr>
        <w:t>předpokládaná cena celkem je 240</w:t>
      </w:r>
      <w:r>
        <w:rPr>
          <w:rFonts w:ascii="Arial" w:hAnsi="Arial" w:cs="Arial"/>
          <w:b/>
          <w:sz w:val="20"/>
          <w:szCs w:val="20"/>
        </w:rPr>
        <w:t>.000,-</w:t>
      </w:r>
      <w:r w:rsidRPr="00CE046B">
        <w:rPr>
          <w:rFonts w:ascii="Arial" w:hAnsi="Arial" w:cs="Arial"/>
          <w:b/>
          <w:sz w:val="20"/>
          <w:szCs w:val="20"/>
        </w:rPr>
        <w:t xml:space="preserve"> Kč bez DPH</w:t>
      </w:r>
      <w:r>
        <w:rPr>
          <w:rFonts w:ascii="Arial" w:hAnsi="Arial" w:cs="Arial"/>
          <w:b/>
          <w:sz w:val="20"/>
          <w:szCs w:val="20"/>
        </w:rPr>
        <w:t>)</w:t>
      </w:r>
    </w:p>
    <w:p w:rsidR="00DA5CC4" w:rsidRPr="00CE046B" w:rsidRDefault="00DA5CC4" w:rsidP="00DA5CC4">
      <w:pPr>
        <w:rPr>
          <w:rFonts w:ascii="Arial" w:hAnsi="Arial" w:cs="Arial"/>
          <w:sz w:val="20"/>
          <w:szCs w:val="20"/>
        </w:rPr>
      </w:pPr>
    </w:p>
    <w:p w:rsidR="00DA5CC4" w:rsidRPr="00CE046B" w:rsidRDefault="00DA5CC4" w:rsidP="00DA5CC4">
      <w:pPr>
        <w:rPr>
          <w:rFonts w:ascii="Arial" w:hAnsi="Arial" w:cs="Arial"/>
          <w:sz w:val="20"/>
          <w:szCs w:val="20"/>
        </w:rPr>
      </w:pPr>
      <w:r w:rsidRPr="00CE046B">
        <w:rPr>
          <w:rFonts w:ascii="Arial" w:hAnsi="Arial" w:cs="Arial"/>
          <w:sz w:val="20"/>
          <w:szCs w:val="20"/>
        </w:rPr>
        <w:t>Třepačka reciproční použitelná pro různé nádoby, zkumavky</w:t>
      </w:r>
      <w:r>
        <w:rPr>
          <w:rFonts w:ascii="Arial" w:hAnsi="Arial" w:cs="Arial"/>
          <w:sz w:val="20"/>
          <w:szCs w:val="20"/>
        </w:rPr>
        <w:t xml:space="preserve"> a</w:t>
      </w:r>
      <w:r w:rsidRPr="00CE046B">
        <w:rPr>
          <w:rFonts w:ascii="Arial" w:hAnsi="Arial" w:cs="Arial"/>
          <w:sz w:val="20"/>
          <w:szCs w:val="20"/>
        </w:rPr>
        <w:t xml:space="preserve"> Petriho misky</w:t>
      </w:r>
      <w:r>
        <w:rPr>
          <w:rFonts w:ascii="Arial" w:hAnsi="Arial" w:cs="Arial"/>
          <w:sz w:val="20"/>
          <w:szCs w:val="20"/>
        </w:rPr>
        <w:t xml:space="preserve">. </w:t>
      </w:r>
      <w:r w:rsidRPr="00CE046B">
        <w:rPr>
          <w:rFonts w:ascii="Arial" w:hAnsi="Arial" w:cs="Arial"/>
          <w:sz w:val="20"/>
          <w:szCs w:val="20"/>
        </w:rPr>
        <w:t xml:space="preserve"> </w:t>
      </w:r>
    </w:p>
    <w:p w:rsidR="00DA5CC4" w:rsidRDefault="00DA5CC4" w:rsidP="00DA5CC4"/>
    <w:p w:rsidR="00DA5CC4" w:rsidRDefault="00DA5CC4" w:rsidP="00DA5CC4">
      <w:pPr>
        <w:numPr>
          <w:ilvl w:val="0"/>
          <w:numId w:val="58"/>
        </w:numPr>
        <w:spacing w:before="0" w:after="0" w:line="280" w:lineRule="atLeast"/>
        <w:rPr>
          <w:rFonts w:ascii="Arial" w:hAnsi="Arial" w:cs="Arial"/>
          <w:sz w:val="20"/>
        </w:rPr>
      </w:pPr>
      <w:r>
        <w:rPr>
          <w:rFonts w:ascii="Arial" w:hAnsi="Arial" w:cs="Arial"/>
          <w:sz w:val="20"/>
        </w:rPr>
        <w:t xml:space="preserve">Typové označení nabízeného zařízení </w:t>
      </w:r>
    </w:p>
    <w:p w:rsidR="00DA5CC4" w:rsidRDefault="00DA5CC4" w:rsidP="00DA5CC4">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DA5CC4" w:rsidRPr="000E46CE" w:rsidTr="008F0C56">
        <w:trPr>
          <w:trHeight w:val="723"/>
          <w:jc w:val="center"/>
        </w:trPr>
        <w:tc>
          <w:tcPr>
            <w:tcW w:w="7655" w:type="dxa"/>
            <w:vAlign w:val="center"/>
          </w:tcPr>
          <w:p w:rsidR="00DA5CC4" w:rsidRDefault="00DA5CC4" w:rsidP="008F0C56">
            <w:pPr>
              <w:pStyle w:val="Bezmezer"/>
              <w:jc w:val="center"/>
              <w:rPr>
                <w:rFonts w:ascii="Arial" w:hAnsi="Arial" w:cs="Arial"/>
                <w:b/>
                <w:i/>
                <w:color w:val="FF0000"/>
                <w:sz w:val="20"/>
              </w:rPr>
            </w:pPr>
            <w:r w:rsidRPr="00FD2530">
              <w:rPr>
                <w:rFonts w:ascii="Arial" w:hAnsi="Arial" w:cs="Arial"/>
                <w:b/>
                <w:i/>
                <w:color w:val="FF0000"/>
                <w:sz w:val="20"/>
                <w:highlight w:val="yellow"/>
              </w:rPr>
              <w:t>Dodavatel uvede typové označení přístroje / zařízení</w:t>
            </w:r>
          </w:p>
          <w:p w:rsidR="00B931DD" w:rsidRPr="000E46CE" w:rsidRDefault="00B931DD" w:rsidP="008F0C56">
            <w:pPr>
              <w:pStyle w:val="Bezmezer"/>
              <w:jc w:val="center"/>
              <w:rPr>
                <w:rFonts w:ascii="Arial" w:hAnsi="Arial" w:cs="Arial"/>
                <w:b/>
                <w:i/>
                <w:color w:val="FF0000"/>
                <w:sz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bl>
    <w:p w:rsidR="00DA5CC4" w:rsidRDefault="00DA5CC4" w:rsidP="00DA5CC4">
      <w:pPr>
        <w:spacing w:line="280" w:lineRule="atLeast"/>
        <w:ind w:left="705"/>
        <w:rPr>
          <w:rFonts w:ascii="Arial" w:hAnsi="Arial" w:cs="Arial"/>
          <w:sz w:val="20"/>
        </w:rPr>
      </w:pPr>
    </w:p>
    <w:p w:rsidR="00DA5CC4" w:rsidRPr="00122B48" w:rsidRDefault="00DA5CC4" w:rsidP="00DA5CC4">
      <w:pPr>
        <w:numPr>
          <w:ilvl w:val="0"/>
          <w:numId w:val="58"/>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DA5CC4" w:rsidRPr="00635191" w:rsidRDefault="00DA5CC4" w:rsidP="00DA5CC4">
      <w:pPr>
        <w:rPr>
          <w:rFonts w:ascii="Arial" w:hAnsi="Arial" w:cs="Arial"/>
          <w:sz w:val="20"/>
          <w:szCs w:val="20"/>
        </w:rPr>
      </w:pPr>
    </w:p>
    <w:tbl>
      <w:tblPr>
        <w:tblStyle w:val="Mkatabulky"/>
        <w:tblW w:w="0" w:type="auto"/>
        <w:tblLook w:val="01E0" w:firstRow="1" w:lastRow="1" w:firstColumn="1" w:lastColumn="1" w:noHBand="0" w:noVBand="0"/>
      </w:tblPr>
      <w:tblGrid>
        <w:gridCol w:w="4361"/>
        <w:gridCol w:w="4495"/>
      </w:tblGrid>
      <w:tr w:rsidR="00DA5CC4" w:rsidRPr="00395C8F" w:rsidTr="008F0C56">
        <w:trPr>
          <w:trHeight w:val="516"/>
        </w:trPr>
        <w:tc>
          <w:tcPr>
            <w:tcW w:w="4361" w:type="dxa"/>
            <w:vAlign w:val="center"/>
          </w:tcPr>
          <w:p w:rsidR="00DA5CC4" w:rsidRPr="00395C8F" w:rsidRDefault="00DA5CC4" w:rsidP="008F0C56">
            <w:pPr>
              <w:jc w:val="left"/>
              <w:rPr>
                <w:rFonts w:ascii="Arial" w:hAnsi="Arial" w:cs="Arial"/>
                <w:b/>
                <w:sz w:val="20"/>
                <w:szCs w:val="20"/>
              </w:rPr>
            </w:pPr>
            <w:r w:rsidRPr="00395C8F">
              <w:rPr>
                <w:rFonts w:ascii="Arial" w:hAnsi="Arial" w:cs="Arial"/>
                <w:b/>
                <w:sz w:val="20"/>
                <w:szCs w:val="20"/>
              </w:rPr>
              <w:t>Minimální požadované technické parametry</w:t>
            </w:r>
          </w:p>
        </w:tc>
        <w:tc>
          <w:tcPr>
            <w:tcW w:w="4495" w:type="dxa"/>
            <w:vAlign w:val="center"/>
          </w:tcPr>
          <w:p w:rsidR="00DA5CC4" w:rsidRPr="00395C8F" w:rsidRDefault="00DA5CC4" w:rsidP="008F0C56">
            <w:pPr>
              <w:jc w:val="left"/>
              <w:rPr>
                <w:rFonts w:ascii="Arial" w:hAnsi="Arial" w:cs="Arial"/>
                <w:b/>
                <w:sz w:val="20"/>
                <w:szCs w:val="20"/>
              </w:rPr>
            </w:pPr>
            <w:r w:rsidRPr="00395C8F">
              <w:rPr>
                <w:rFonts w:ascii="Arial" w:hAnsi="Arial" w:cs="Arial"/>
                <w:b/>
                <w:sz w:val="20"/>
                <w:szCs w:val="20"/>
              </w:rPr>
              <w:t>Technické parametry nabízené dodavatelem</w:t>
            </w:r>
          </w:p>
        </w:tc>
      </w:tr>
      <w:tr w:rsidR="00DA5CC4" w:rsidRPr="00395C8F" w:rsidTr="008F0C56">
        <w:trPr>
          <w:trHeight w:val="705"/>
        </w:trPr>
        <w:tc>
          <w:tcPr>
            <w:tcW w:w="4361" w:type="dxa"/>
            <w:vAlign w:val="center"/>
          </w:tcPr>
          <w:p w:rsidR="00DA5CC4" w:rsidRPr="00395C8F" w:rsidRDefault="00DA5CC4" w:rsidP="008F0C56">
            <w:pPr>
              <w:jc w:val="left"/>
              <w:rPr>
                <w:rFonts w:ascii="Arial" w:hAnsi="Arial" w:cs="Arial"/>
                <w:sz w:val="20"/>
                <w:szCs w:val="20"/>
              </w:rPr>
            </w:pPr>
            <w:r w:rsidRPr="00395C8F">
              <w:rPr>
                <w:rFonts w:ascii="Arial" w:hAnsi="Arial" w:cs="Arial"/>
                <w:sz w:val="20"/>
                <w:szCs w:val="20"/>
              </w:rPr>
              <w:t>Pracovní plocha odolná proti kyselinám a zásadám</w:t>
            </w:r>
          </w:p>
        </w:tc>
        <w:tc>
          <w:tcPr>
            <w:tcW w:w="4495" w:type="dxa"/>
            <w:vAlign w:val="center"/>
          </w:tcPr>
          <w:p w:rsidR="00DA5CC4" w:rsidRPr="00395C8F"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395C8F" w:rsidTr="008F0C56">
        <w:trPr>
          <w:trHeight w:val="686"/>
        </w:trPr>
        <w:tc>
          <w:tcPr>
            <w:tcW w:w="4361" w:type="dxa"/>
            <w:vAlign w:val="center"/>
          </w:tcPr>
          <w:p w:rsidR="00DA5CC4" w:rsidRPr="00395C8F" w:rsidRDefault="00DA5CC4" w:rsidP="008F0C56">
            <w:pPr>
              <w:jc w:val="left"/>
              <w:rPr>
                <w:rFonts w:ascii="Arial" w:hAnsi="Arial" w:cs="Arial"/>
                <w:sz w:val="20"/>
                <w:szCs w:val="20"/>
              </w:rPr>
            </w:pPr>
            <w:r w:rsidRPr="00395C8F">
              <w:rPr>
                <w:rFonts w:ascii="Arial" w:hAnsi="Arial" w:cs="Arial"/>
                <w:sz w:val="20"/>
                <w:szCs w:val="20"/>
              </w:rPr>
              <w:t>Časový spínač p</w:t>
            </w:r>
            <w:r>
              <w:rPr>
                <w:rFonts w:ascii="Arial" w:hAnsi="Arial" w:cs="Arial"/>
                <w:sz w:val="20"/>
                <w:szCs w:val="20"/>
              </w:rPr>
              <w:t>ro plynulý provoz nebo 0-60 min.</w:t>
            </w:r>
          </w:p>
        </w:tc>
        <w:tc>
          <w:tcPr>
            <w:tcW w:w="4495" w:type="dxa"/>
            <w:vAlign w:val="center"/>
          </w:tcPr>
          <w:p w:rsidR="00DA5CC4" w:rsidRPr="00395C8F"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395C8F" w:rsidTr="008F0C56">
        <w:trPr>
          <w:trHeight w:val="994"/>
        </w:trPr>
        <w:tc>
          <w:tcPr>
            <w:tcW w:w="4361" w:type="dxa"/>
            <w:vAlign w:val="center"/>
          </w:tcPr>
          <w:p w:rsidR="00DA5CC4" w:rsidRPr="00395C8F" w:rsidRDefault="00DA5CC4" w:rsidP="008F0C56">
            <w:pPr>
              <w:jc w:val="left"/>
              <w:rPr>
                <w:rFonts w:ascii="Arial" w:hAnsi="Arial" w:cs="Arial"/>
                <w:sz w:val="20"/>
                <w:szCs w:val="20"/>
              </w:rPr>
            </w:pPr>
            <w:r>
              <w:rPr>
                <w:rFonts w:ascii="Arial" w:hAnsi="Arial" w:cs="Arial"/>
                <w:sz w:val="20"/>
                <w:szCs w:val="20"/>
              </w:rPr>
              <w:t>N</w:t>
            </w:r>
            <w:r w:rsidRPr="00395C8F">
              <w:rPr>
                <w:rFonts w:ascii="Arial" w:hAnsi="Arial" w:cs="Arial"/>
                <w:sz w:val="20"/>
                <w:szCs w:val="20"/>
              </w:rPr>
              <w:t>erezová deska pro uchycení klipů (baňky s objemem 250, 500, 1000 ml a děliček 50 a</w:t>
            </w:r>
            <w:r>
              <w:rPr>
                <w:rFonts w:ascii="Arial" w:hAnsi="Arial" w:cs="Arial"/>
                <w:sz w:val="20"/>
                <w:szCs w:val="20"/>
              </w:rPr>
              <w:t xml:space="preserve"> </w:t>
            </w:r>
            <w:r w:rsidRPr="00395C8F">
              <w:rPr>
                <w:rFonts w:ascii="Arial" w:hAnsi="Arial" w:cs="Arial"/>
                <w:sz w:val="20"/>
                <w:szCs w:val="20"/>
              </w:rPr>
              <w:t>500ml)</w:t>
            </w:r>
          </w:p>
        </w:tc>
        <w:tc>
          <w:tcPr>
            <w:tcW w:w="4495" w:type="dxa"/>
            <w:vAlign w:val="center"/>
          </w:tcPr>
          <w:p w:rsidR="00DA5CC4" w:rsidRPr="00395C8F"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395C8F" w:rsidTr="008F0C56">
        <w:trPr>
          <w:trHeight w:val="696"/>
        </w:trPr>
        <w:tc>
          <w:tcPr>
            <w:tcW w:w="4361" w:type="dxa"/>
            <w:vAlign w:val="center"/>
          </w:tcPr>
          <w:p w:rsidR="00DA5CC4" w:rsidRPr="00395C8F" w:rsidRDefault="00DA5CC4" w:rsidP="008F0C56">
            <w:pPr>
              <w:jc w:val="left"/>
              <w:rPr>
                <w:rFonts w:ascii="Arial" w:hAnsi="Arial" w:cs="Arial"/>
                <w:sz w:val="20"/>
                <w:szCs w:val="20"/>
              </w:rPr>
            </w:pPr>
            <w:r w:rsidRPr="00395C8F">
              <w:rPr>
                <w:rFonts w:ascii="Arial" w:hAnsi="Arial" w:cs="Arial"/>
                <w:sz w:val="20"/>
                <w:szCs w:val="20"/>
              </w:rPr>
              <w:t>Třepací deska protiskluzová pro Erlenmayerovy baňky</w:t>
            </w:r>
            <w:r>
              <w:rPr>
                <w:rFonts w:ascii="Arial" w:hAnsi="Arial" w:cs="Arial"/>
                <w:sz w:val="20"/>
                <w:szCs w:val="20"/>
              </w:rPr>
              <w:t xml:space="preserve"> (součástí zařízení)</w:t>
            </w:r>
          </w:p>
        </w:tc>
        <w:tc>
          <w:tcPr>
            <w:tcW w:w="4495" w:type="dxa"/>
            <w:vAlign w:val="center"/>
          </w:tcPr>
          <w:p w:rsidR="00DA5CC4" w:rsidRPr="00395C8F"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395C8F" w:rsidTr="008F0C56">
        <w:trPr>
          <w:trHeight w:val="408"/>
        </w:trPr>
        <w:tc>
          <w:tcPr>
            <w:tcW w:w="4361" w:type="dxa"/>
            <w:vAlign w:val="center"/>
          </w:tcPr>
          <w:p w:rsidR="00DA5CC4" w:rsidRPr="00395C8F" w:rsidRDefault="00DA5CC4" w:rsidP="008F0C56">
            <w:pPr>
              <w:jc w:val="left"/>
              <w:rPr>
                <w:rFonts w:ascii="Arial" w:hAnsi="Arial" w:cs="Arial"/>
                <w:sz w:val="20"/>
                <w:szCs w:val="20"/>
              </w:rPr>
            </w:pPr>
            <w:r w:rsidRPr="00395C8F">
              <w:rPr>
                <w:rFonts w:ascii="Arial" w:hAnsi="Arial" w:cs="Arial"/>
                <w:sz w:val="20"/>
                <w:szCs w:val="20"/>
              </w:rPr>
              <w:t>Univerzální válečkový držák</w:t>
            </w:r>
          </w:p>
        </w:tc>
        <w:tc>
          <w:tcPr>
            <w:tcW w:w="4495" w:type="dxa"/>
            <w:vAlign w:val="center"/>
          </w:tcPr>
          <w:p w:rsidR="00DA5CC4" w:rsidRPr="00395C8F"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395C8F" w:rsidTr="008F0C56">
        <w:trPr>
          <w:trHeight w:val="415"/>
        </w:trPr>
        <w:tc>
          <w:tcPr>
            <w:tcW w:w="4361" w:type="dxa"/>
            <w:vAlign w:val="center"/>
          </w:tcPr>
          <w:p w:rsidR="00DA5CC4" w:rsidRPr="00395C8F" w:rsidRDefault="00DA5CC4" w:rsidP="0079781D">
            <w:pPr>
              <w:jc w:val="left"/>
              <w:rPr>
                <w:rFonts w:ascii="Arial" w:hAnsi="Arial" w:cs="Arial"/>
                <w:sz w:val="20"/>
                <w:szCs w:val="20"/>
              </w:rPr>
            </w:pPr>
            <w:r w:rsidRPr="00DA5CC4">
              <w:rPr>
                <w:rFonts w:ascii="Arial" w:hAnsi="Arial" w:cs="Arial"/>
                <w:sz w:val="20"/>
                <w:szCs w:val="20"/>
              </w:rPr>
              <w:t>Klipy pro uchycení baněk objemů</w:t>
            </w:r>
            <w:r w:rsidR="0079781D">
              <w:rPr>
                <w:rFonts w:ascii="Arial" w:hAnsi="Arial" w:cs="Arial"/>
                <w:sz w:val="20"/>
                <w:szCs w:val="20"/>
              </w:rPr>
              <w:t xml:space="preserve"> 25, 50, 200, 300 a 500 ml</w:t>
            </w:r>
          </w:p>
        </w:tc>
        <w:tc>
          <w:tcPr>
            <w:tcW w:w="4495" w:type="dxa"/>
            <w:vAlign w:val="center"/>
          </w:tcPr>
          <w:p w:rsidR="00DA5CC4" w:rsidRPr="00395C8F"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bl>
    <w:p w:rsidR="00DA5CC4" w:rsidRDefault="00DA5CC4" w:rsidP="00DA5CC4">
      <w:pPr>
        <w:rPr>
          <w:rFonts w:ascii="Arial" w:hAnsi="Arial" w:cs="Arial"/>
          <w:sz w:val="20"/>
          <w:szCs w:val="20"/>
        </w:rPr>
      </w:pPr>
    </w:p>
    <w:p w:rsidR="00DA5CC4" w:rsidRDefault="00DA5CC4" w:rsidP="00DA5CC4">
      <w:pPr>
        <w:rPr>
          <w:rFonts w:ascii="Arial" w:hAnsi="Arial" w:cs="Arial"/>
          <w:sz w:val="20"/>
          <w:szCs w:val="20"/>
        </w:rPr>
      </w:pPr>
    </w:p>
    <w:p w:rsidR="00DA5CC4" w:rsidRDefault="00DA5CC4" w:rsidP="00DA5CC4">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DD4B9E">
        <w:rPr>
          <w:rFonts w:ascii="Arial" w:hAnsi="Arial" w:cs="Arial"/>
          <w:b/>
          <w:i/>
          <w:iCs/>
          <w:sz w:val="18"/>
          <w:szCs w:val="18"/>
        </w:rPr>
        <w:t xml:space="preserve">je povinen </w:t>
      </w:r>
      <w:r w:rsidRPr="00122B48">
        <w:rPr>
          <w:rFonts w:ascii="Arial" w:hAnsi="Arial" w:cs="Arial"/>
          <w:i/>
          <w:iCs/>
          <w:sz w:val="18"/>
          <w:szCs w:val="18"/>
        </w:rPr>
        <w:t>přiložit k této technické specifikaci i svou vlastní či svůj popis zařízení.</w:t>
      </w:r>
    </w:p>
    <w:p w:rsidR="00DA5CC4" w:rsidRDefault="00DA5CC4" w:rsidP="00DA5CC4">
      <w:pPr>
        <w:suppressAutoHyphens/>
        <w:spacing w:line="280" w:lineRule="atLeast"/>
        <w:rPr>
          <w:rFonts w:ascii="Arial" w:hAnsi="Arial" w:cs="Arial"/>
          <w:i/>
          <w:iCs/>
          <w:sz w:val="18"/>
          <w:szCs w:val="18"/>
        </w:rPr>
      </w:pPr>
    </w:p>
    <w:p w:rsidR="00DA5CC4" w:rsidRDefault="00DA5CC4" w:rsidP="00DA5CC4">
      <w:pPr>
        <w:suppressAutoHyphens/>
        <w:spacing w:line="280" w:lineRule="atLeast"/>
        <w:rPr>
          <w:rFonts w:ascii="Arial" w:hAnsi="Arial" w:cs="Arial"/>
          <w:i/>
          <w:iCs/>
          <w:sz w:val="18"/>
          <w:szCs w:val="18"/>
        </w:rPr>
      </w:pPr>
    </w:p>
    <w:p w:rsidR="00DA5CC4" w:rsidRDefault="00DA5CC4" w:rsidP="00DA5CC4">
      <w:pPr>
        <w:spacing w:line="280" w:lineRule="atLeast"/>
        <w:jc w:val="center"/>
        <w:rPr>
          <w:rFonts w:ascii="Arial" w:hAnsi="Arial" w:cs="Arial"/>
          <w:sz w:val="20"/>
          <w:szCs w:val="20"/>
        </w:rPr>
      </w:pPr>
    </w:p>
    <w:p w:rsidR="00DA5CC4" w:rsidRDefault="00DA5CC4" w:rsidP="00DA5CC4">
      <w:pPr>
        <w:spacing w:line="280" w:lineRule="atLeast"/>
        <w:jc w:val="center"/>
        <w:rPr>
          <w:rFonts w:ascii="Arial" w:hAnsi="Arial" w:cs="Arial"/>
          <w:sz w:val="20"/>
          <w:szCs w:val="20"/>
        </w:rPr>
      </w:pPr>
    </w:p>
    <w:p w:rsidR="00DA5CC4" w:rsidRDefault="00DA5CC4" w:rsidP="00DA5CC4">
      <w:pPr>
        <w:spacing w:line="280" w:lineRule="atLeast"/>
        <w:jc w:val="center"/>
        <w:rPr>
          <w:rFonts w:ascii="Arial" w:hAnsi="Arial" w:cs="Arial"/>
          <w:sz w:val="20"/>
          <w:szCs w:val="20"/>
        </w:rPr>
      </w:pPr>
    </w:p>
    <w:p w:rsidR="00DA5CC4" w:rsidRPr="00BA0C9A" w:rsidRDefault="00DA5CC4" w:rsidP="00DA5CC4">
      <w:pPr>
        <w:outlineLvl w:val="0"/>
        <w:rPr>
          <w:rFonts w:ascii="Arial" w:hAnsi="Arial" w:cs="Arial"/>
          <w:b/>
          <w:sz w:val="20"/>
          <w:szCs w:val="20"/>
        </w:rPr>
      </w:pPr>
      <w:r>
        <w:rPr>
          <w:rFonts w:ascii="Arial" w:hAnsi="Arial" w:cs="Arial"/>
          <w:b/>
          <w:bCs/>
          <w:sz w:val="20"/>
          <w:szCs w:val="20"/>
        </w:rPr>
        <w:lastRenderedPageBreak/>
        <w:t xml:space="preserve">B) </w:t>
      </w:r>
      <w:r w:rsidRPr="00BA0C9A">
        <w:rPr>
          <w:rFonts w:ascii="Arial" w:hAnsi="Arial" w:cs="Arial"/>
          <w:b/>
          <w:sz w:val="20"/>
          <w:szCs w:val="20"/>
        </w:rPr>
        <w:t xml:space="preserve">Třepačka reciproční s možností více pater 2 ks </w:t>
      </w:r>
      <w:r>
        <w:rPr>
          <w:rFonts w:ascii="Arial" w:hAnsi="Arial" w:cs="Arial"/>
          <w:b/>
          <w:sz w:val="20"/>
          <w:szCs w:val="20"/>
        </w:rPr>
        <w:t>(</w:t>
      </w:r>
      <w:r w:rsidRPr="00BA0C9A">
        <w:rPr>
          <w:rFonts w:ascii="Arial" w:hAnsi="Arial" w:cs="Arial"/>
          <w:b/>
          <w:bCs/>
          <w:sz w:val="20"/>
          <w:szCs w:val="20"/>
        </w:rPr>
        <w:t xml:space="preserve">předpokládaná cena </w:t>
      </w:r>
      <w:r w:rsidRPr="00BA0C9A">
        <w:rPr>
          <w:rFonts w:ascii="Arial" w:hAnsi="Arial" w:cs="Arial"/>
          <w:b/>
          <w:sz w:val="20"/>
          <w:szCs w:val="20"/>
        </w:rPr>
        <w:t>celkem je 100</w:t>
      </w:r>
      <w:r>
        <w:rPr>
          <w:rFonts w:ascii="Arial" w:hAnsi="Arial" w:cs="Arial"/>
          <w:b/>
          <w:sz w:val="20"/>
          <w:szCs w:val="20"/>
        </w:rPr>
        <w:t>.000,-</w:t>
      </w:r>
      <w:r w:rsidRPr="00BA0C9A">
        <w:rPr>
          <w:rFonts w:ascii="Arial" w:hAnsi="Arial" w:cs="Arial"/>
          <w:b/>
          <w:sz w:val="20"/>
          <w:szCs w:val="20"/>
        </w:rPr>
        <w:t xml:space="preserve"> Kč bez DPH</w:t>
      </w:r>
      <w:r>
        <w:rPr>
          <w:rFonts w:ascii="Arial" w:hAnsi="Arial" w:cs="Arial"/>
          <w:b/>
          <w:sz w:val="20"/>
          <w:szCs w:val="20"/>
        </w:rPr>
        <w:t>)</w:t>
      </w:r>
    </w:p>
    <w:p w:rsidR="00DA5CC4" w:rsidRPr="00BA0C9A" w:rsidRDefault="00DA5CC4" w:rsidP="00DA5CC4">
      <w:pPr>
        <w:rPr>
          <w:rFonts w:ascii="Arial" w:hAnsi="Arial" w:cs="Arial"/>
          <w:sz w:val="20"/>
          <w:szCs w:val="20"/>
        </w:rPr>
      </w:pPr>
    </w:p>
    <w:p w:rsidR="00DA5CC4" w:rsidRDefault="00DA5CC4" w:rsidP="00DA5CC4">
      <w:pPr>
        <w:rPr>
          <w:rFonts w:ascii="Arial" w:hAnsi="Arial" w:cs="Arial"/>
          <w:sz w:val="20"/>
          <w:szCs w:val="20"/>
        </w:rPr>
      </w:pPr>
      <w:r w:rsidRPr="00BA0C9A">
        <w:rPr>
          <w:rFonts w:ascii="Arial" w:hAnsi="Arial" w:cs="Arial"/>
          <w:sz w:val="20"/>
          <w:szCs w:val="20"/>
        </w:rPr>
        <w:t xml:space="preserve">Třepačka reciproční umožňuje třepání více vzorků s nastavitelnou frekvencí třepání. Třepačka umožňuje současné třepání vzorků ve více patrech. </w:t>
      </w:r>
    </w:p>
    <w:p w:rsidR="00DA5CC4" w:rsidRPr="00BA0C9A" w:rsidRDefault="00DA5CC4" w:rsidP="00DA5CC4">
      <w:pPr>
        <w:rPr>
          <w:rFonts w:ascii="Arial" w:hAnsi="Arial" w:cs="Arial"/>
          <w:sz w:val="20"/>
          <w:szCs w:val="20"/>
        </w:rPr>
      </w:pPr>
    </w:p>
    <w:p w:rsidR="00DA5CC4" w:rsidRDefault="00DA5CC4" w:rsidP="00DA5CC4">
      <w:pPr>
        <w:numPr>
          <w:ilvl w:val="0"/>
          <w:numId w:val="69"/>
        </w:numPr>
        <w:spacing w:before="0" w:after="0" w:line="280" w:lineRule="atLeast"/>
        <w:rPr>
          <w:rFonts w:ascii="Arial" w:hAnsi="Arial" w:cs="Arial"/>
          <w:sz w:val="20"/>
        </w:rPr>
      </w:pPr>
      <w:r>
        <w:rPr>
          <w:rFonts w:ascii="Arial" w:hAnsi="Arial" w:cs="Arial"/>
          <w:sz w:val="20"/>
        </w:rPr>
        <w:t xml:space="preserve">Typové označení nabízeného zařízení </w:t>
      </w:r>
    </w:p>
    <w:p w:rsidR="00DA5CC4" w:rsidRDefault="00DA5CC4" w:rsidP="00DA5CC4">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DA5CC4" w:rsidRPr="000E46CE" w:rsidTr="008F0C56">
        <w:trPr>
          <w:trHeight w:val="723"/>
          <w:jc w:val="center"/>
        </w:trPr>
        <w:tc>
          <w:tcPr>
            <w:tcW w:w="7655" w:type="dxa"/>
            <w:vAlign w:val="center"/>
          </w:tcPr>
          <w:p w:rsidR="00DA5CC4" w:rsidRDefault="00DA5CC4" w:rsidP="008F0C56">
            <w:pPr>
              <w:pStyle w:val="Bezmezer"/>
              <w:jc w:val="center"/>
              <w:rPr>
                <w:rFonts w:ascii="Arial" w:hAnsi="Arial" w:cs="Arial"/>
                <w:b/>
                <w:i/>
                <w:color w:val="FF0000"/>
                <w:sz w:val="20"/>
              </w:rPr>
            </w:pPr>
            <w:r w:rsidRPr="0060292C">
              <w:rPr>
                <w:rFonts w:ascii="Arial" w:hAnsi="Arial" w:cs="Arial"/>
                <w:b/>
                <w:i/>
                <w:color w:val="FF0000"/>
                <w:sz w:val="20"/>
                <w:highlight w:val="yellow"/>
              </w:rPr>
              <w:t>Dodavatel uvede typové označení přístroje / zařízení</w:t>
            </w:r>
          </w:p>
          <w:p w:rsidR="00B931DD" w:rsidRPr="000E46CE" w:rsidRDefault="00B931DD" w:rsidP="008F0C56">
            <w:pPr>
              <w:pStyle w:val="Bezmezer"/>
              <w:jc w:val="center"/>
              <w:rPr>
                <w:rFonts w:ascii="Arial" w:hAnsi="Arial" w:cs="Arial"/>
                <w:b/>
                <w:i/>
                <w:color w:val="FF0000"/>
                <w:sz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bl>
    <w:p w:rsidR="00DA5CC4" w:rsidRDefault="00DA5CC4" w:rsidP="00DA5CC4">
      <w:pPr>
        <w:spacing w:line="280" w:lineRule="atLeast"/>
        <w:ind w:left="705"/>
        <w:rPr>
          <w:rFonts w:ascii="Arial" w:hAnsi="Arial" w:cs="Arial"/>
          <w:sz w:val="20"/>
        </w:rPr>
      </w:pPr>
    </w:p>
    <w:p w:rsidR="00DA5CC4" w:rsidRPr="00122B48" w:rsidRDefault="00DA5CC4" w:rsidP="00DA5CC4">
      <w:pPr>
        <w:numPr>
          <w:ilvl w:val="0"/>
          <w:numId w:val="69"/>
        </w:numPr>
        <w:spacing w:before="0" w:after="0" w:line="280" w:lineRule="atLeast"/>
        <w:rPr>
          <w:rFonts w:ascii="Arial" w:hAnsi="Arial" w:cs="Arial"/>
          <w:sz w:val="20"/>
          <w:szCs w:val="20"/>
        </w:rPr>
      </w:pPr>
      <w:r w:rsidRPr="00122B48">
        <w:rPr>
          <w:rFonts w:ascii="Arial" w:hAnsi="Arial" w:cs="Arial"/>
          <w:sz w:val="20"/>
          <w:szCs w:val="20"/>
        </w:rPr>
        <w:t>Dodávka, která je předmětem této smlouvy, splňuje následující minimální technické požadavky:</w:t>
      </w:r>
    </w:p>
    <w:p w:rsidR="00DA5CC4" w:rsidRPr="00373732" w:rsidRDefault="00DA5CC4" w:rsidP="00DA5CC4">
      <w:pPr>
        <w:rPr>
          <w:rFonts w:ascii="Arial" w:hAnsi="Arial" w:cs="Arial"/>
          <w:sz w:val="20"/>
          <w:szCs w:val="20"/>
        </w:rPr>
      </w:pPr>
    </w:p>
    <w:tbl>
      <w:tblPr>
        <w:tblStyle w:val="Mkatabulky"/>
        <w:tblW w:w="0" w:type="auto"/>
        <w:tblLook w:val="01E0" w:firstRow="1" w:lastRow="1" w:firstColumn="1" w:lastColumn="1" w:noHBand="0" w:noVBand="0"/>
      </w:tblPr>
      <w:tblGrid>
        <w:gridCol w:w="4361"/>
        <w:gridCol w:w="4495"/>
      </w:tblGrid>
      <w:tr w:rsidR="00DA5CC4" w:rsidRPr="00BA0C9A" w:rsidTr="008F0C56">
        <w:trPr>
          <w:trHeight w:val="429"/>
        </w:trPr>
        <w:tc>
          <w:tcPr>
            <w:tcW w:w="4361" w:type="dxa"/>
            <w:vAlign w:val="center"/>
          </w:tcPr>
          <w:p w:rsidR="00DA5CC4" w:rsidRPr="00BA0C9A" w:rsidRDefault="00DA5CC4" w:rsidP="008F0C56">
            <w:pPr>
              <w:jc w:val="left"/>
              <w:rPr>
                <w:rFonts w:ascii="Arial" w:hAnsi="Arial" w:cs="Arial"/>
                <w:b/>
                <w:sz w:val="20"/>
                <w:szCs w:val="20"/>
              </w:rPr>
            </w:pPr>
            <w:r w:rsidRPr="00BA0C9A">
              <w:rPr>
                <w:rFonts w:ascii="Arial" w:hAnsi="Arial" w:cs="Arial"/>
                <w:b/>
                <w:sz w:val="20"/>
                <w:szCs w:val="20"/>
              </w:rPr>
              <w:t>Minimální požadované technické parametry</w:t>
            </w:r>
          </w:p>
        </w:tc>
        <w:tc>
          <w:tcPr>
            <w:tcW w:w="4495" w:type="dxa"/>
            <w:vAlign w:val="center"/>
          </w:tcPr>
          <w:p w:rsidR="00DA5CC4" w:rsidRPr="00BA0C9A" w:rsidRDefault="00DA5CC4" w:rsidP="008F0C56">
            <w:pPr>
              <w:jc w:val="left"/>
              <w:rPr>
                <w:rFonts w:ascii="Arial" w:hAnsi="Arial" w:cs="Arial"/>
                <w:b/>
                <w:sz w:val="20"/>
                <w:szCs w:val="20"/>
              </w:rPr>
            </w:pPr>
            <w:r w:rsidRPr="00BA0C9A">
              <w:rPr>
                <w:rFonts w:ascii="Arial" w:hAnsi="Arial" w:cs="Arial"/>
                <w:b/>
                <w:sz w:val="20"/>
                <w:szCs w:val="20"/>
              </w:rPr>
              <w:t>Technické parametry nabízené dodavatelem</w:t>
            </w:r>
          </w:p>
        </w:tc>
      </w:tr>
      <w:tr w:rsidR="00DA5CC4" w:rsidRPr="00BA0C9A" w:rsidTr="008F0C56">
        <w:trPr>
          <w:trHeight w:val="421"/>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Digitální ukazatel frekvence třepání</w:t>
            </w:r>
          </w:p>
        </w:tc>
        <w:tc>
          <w:tcPr>
            <w:tcW w:w="4495" w:type="dxa"/>
            <w:vAlign w:val="center"/>
          </w:tcPr>
          <w:p w:rsidR="00DA5CC4" w:rsidRPr="00BA0C9A"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BA0C9A" w:rsidTr="008F0C56">
        <w:trPr>
          <w:trHeight w:val="682"/>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Časový spínač pro plynulý provoz nebo 0-60 min</w:t>
            </w:r>
          </w:p>
        </w:tc>
        <w:tc>
          <w:tcPr>
            <w:tcW w:w="4495" w:type="dxa"/>
            <w:vAlign w:val="center"/>
          </w:tcPr>
          <w:p w:rsidR="00DA5CC4" w:rsidRPr="00BA0C9A"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BA0C9A" w:rsidTr="008F0C56">
        <w:trPr>
          <w:trHeight w:val="706"/>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Základní nerezová deska pro uchycení klipů (baňky s objemem 250, 500, 1000 ml)</w:t>
            </w:r>
          </w:p>
        </w:tc>
        <w:tc>
          <w:tcPr>
            <w:tcW w:w="4495" w:type="dxa"/>
            <w:vAlign w:val="center"/>
          </w:tcPr>
          <w:p w:rsidR="00DA5CC4" w:rsidRPr="00BA0C9A"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BA0C9A" w:rsidTr="008F0C56">
        <w:trPr>
          <w:trHeight w:val="702"/>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Třepací deska protiskluzová pro Erlenmayerovy baňky (součástí zařízení);</w:t>
            </w:r>
          </w:p>
        </w:tc>
        <w:tc>
          <w:tcPr>
            <w:tcW w:w="4495" w:type="dxa"/>
            <w:vAlign w:val="center"/>
          </w:tcPr>
          <w:p w:rsidR="00DA5CC4" w:rsidRPr="00BA0C9A"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BA0C9A" w:rsidTr="008F0C56">
        <w:trPr>
          <w:trHeight w:val="415"/>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Válečkový držák</w:t>
            </w:r>
          </w:p>
        </w:tc>
        <w:tc>
          <w:tcPr>
            <w:tcW w:w="4495" w:type="dxa"/>
            <w:vAlign w:val="center"/>
          </w:tcPr>
          <w:p w:rsidR="00DA5CC4" w:rsidRPr="00BA0C9A"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BA0C9A" w:rsidTr="008F0C56">
        <w:trPr>
          <w:trHeight w:val="407"/>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Možnost třepání více pater</w:t>
            </w:r>
          </w:p>
        </w:tc>
        <w:tc>
          <w:tcPr>
            <w:tcW w:w="4495" w:type="dxa"/>
            <w:vAlign w:val="center"/>
          </w:tcPr>
          <w:p w:rsidR="00DA5CC4" w:rsidRPr="00BA0C9A"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BA0C9A" w:rsidTr="008F0C56">
        <w:trPr>
          <w:trHeight w:val="413"/>
        </w:trPr>
        <w:tc>
          <w:tcPr>
            <w:tcW w:w="4361" w:type="dxa"/>
            <w:vAlign w:val="center"/>
          </w:tcPr>
          <w:p w:rsidR="00DA5CC4" w:rsidRPr="00BA0C9A" w:rsidRDefault="00DA5CC4" w:rsidP="008F0C56">
            <w:pPr>
              <w:jc w:val="left"/>
              <w:rPr>
                <w:rFonts w:ascii="Arial" w:hAnsi="Arial" w:cs="Arial"/>
                <w:sz w:val="20"/>
                <w:szCs w:val="20"/>
              </w:rPr>
            </w:pPr>
            <w:r w:rsidRPr="00BA0C9A">
              <w:rPr>
                <w:rFonts w:ascii="Arial" w:hAnsi="Arial" w:cs="Arial"/>
                <w:sz w:val="20"/>
                <w:szCs w:val="20"/>
              </w:rPr>
              <w:t xml:space="preserve">Frekvence třepání </w:t>
            </w:r>
            <w:r>
              <w:rPr>
                <w:rFonts w:ascii="Arial" w:hAnsi="Arial" w:cs="Arial"/>
                <w:sz w:val="20"/>
                <w:szCs w:val="20"/>
              </w:rPr>
              <w:t xml:space="preserve">min. </w:t>
            </w:r>
            <w:r w:rsidRPr="00BA0C9A">
              <w:rPr>
                <w:rFonts w:ascii="Arial" w:hAnsi="Arial" w:cs="Arial"/>
                <w:sz w:val="20"/>
                <w:szCs w:val="20"/>
              </w:rPr>
              <w:t>30-250/min</w:t>
            </w:r>
          </w:p>
        </w:tc>
        <w:tc>
          <w:tcPr>
            <w:tcW w:w="4495" w:type="dxa"/>
            <w:vAlign w:val="center"/>
          </w:tcPr>
          <w:p w:rsidR="00DA5CC4" w:rsidRPr="00BA0C9A"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BA0C9A" w:rsidTr="008F0C56">
        <w:trPr>
          <w:trHeight w:val="560"/>
        </w:trPr>
        <w:tc>
          <w:tcPr>
            <w:tcW w:w="4361" w:type="dxa"/>
            <w:vAlign w:val="center"/>
          </w:tcPr>
          <w:p w:rsidR="00DA5CC4" w:rsidRPr="00BA0C9A" w:rsidRDefault="00DA5CC4" w:rsidP="00E300A8">
            <w:pPr>
              <w:jc w:val="left"/>
              <w:rPr>
                <w:rFonts w:ascii="Arial" w:hAnsi="Arial" w:cs="Arial"/>
                <w:sz w:val="20"/>
                <w:szCs w:val="20"/>
              </w:rPr>
            </w:pPr>
            <w:r w:rsidRPr="00BA0C9A">
              <w:rPr>
                <w:rFonts w:ascii="Arial" w:hAnsi="Arial" w:cs="Arial"/>
                <w:sz w:val="20"/>
                <w:szCs w:val="20"/>
              </w:rPr>
              <w:t xml:space="preserve">Maximální zatížení </w:t>
            </w:r>
            <w:r w:rsidR="00E300A8">
              <w:rPr>
                <w:rFonts w:ascii="Arial" w:hAnsi="Arial" w:cs="Arial"/>
                <w:sz w:val="20"/>
                <w:szCs w:val="20"/>
              </w:rPr>
              <w:t>do</w:t>
            </w:r>
            <w:r w:rsidRPr="00BA0C9A">
              <w:rPr>
                <w:rFonts w:ascii="Arial" w:hAnsi="Arial" w:cs="Arial"/>
                <w:sz w:val="20"/>
                <w:szCs w:val="20"/>
              </w:rPr>
              <w:t xml:space="preserve"> </w:t>
            </w:r>
            <w:smartTag w:uri="urn:schemas-microsoft-com:office:smarttags" w:element="metricconverter">
              <w:smartTagPr>
                <w:attr w:name="ProductID" w:val="10 kg"/>
              </w:smartTagPr>
              <w:r w:rsidRPr="00BA0C9A">
                <w:rPr>
                  <w:rFonts w:ascii="Arial" w:hAnsi="Arial" w:cs="Arial"/>
                  <w:sz w:val="20"/>
                  <w:szCs w:val="20"/>
                </w:rPr>
                <w:t>10 kg</w:t>
              </w:r>
              <w:r w:rsidR="00E300A8">
                <w:rPr>
                  <w:rFonts w:ascii="Arial" w:hAnsi="Arial" w:cs="Arial"/>
                  <w:sz w:val="20"/>
                  <w:szCs w:val="20"/>
                </w:rPr>
                <w:t xml:space="preserve"> včetně</w:t>
              </w:r>
            </w:smartTag>
          </w:p>
        </w:tc>
        <w:tc>
          <w:tcPr>
            <w:tcW w:w="4495" w:type="dxa"/>
            <w:vAlign w:val="center"/>
          </w:tcPr>
          <w:p w:rsidR="00DA5CC4" w:rsidRPr="00BA0C9A"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bl>
    <w:p w:rsidR="00DA5CC4" w:rsidRDefault="00DA5CC4" w:rsidP="00DA5CC4">
      <w:pPr>
        <w:suppressAutoHyphens/>
        <w:spacing w:line="280" w:lineRule="atLeast"/>
        <w:rPr>
          <w:rFonts w:ascii="Arial" w:hAnsi="Arial" w:cs="Arial"/>
          <w:i/>
          <w:iCs/>
          <w:sz w:val="18"/>
          <w:szCs w:val="18"/>
        </w:rPr>
      </w:pPr>
    </w:p>
    <w:p w:rsidR="00DA5CC4" w:rsidRDefault="00DA5CC4" w:rsidP="00DA5CC4">
      <w:pPr>
        <w:suppressAutoHyphens/>
        <w:spacing w:line="280" w:lineRule="atLeast"/>
        <w:rPr>
          <w:rFonts w:ascii="Arial" w:hAnsi="Arial" w:cs="Arial"/>
          <w:i/>
          <w:iCs/>
          <w:sz w:val="18"/>
          <w:szCs w:val="18"/>
        </w:rPr>
      </w:pPr>
      <w:r w:rsidRPr="00122B48">
        <w:rPr>
          <w:rFonts w:ascii="Arial" w:hAnsi="Arial" w:cs="Arial"/>
          <w:i/>
          <w:iCs/>
          <w:sz w:val="18"/>
          <w:szCs w:val="18"/>
        </w:rPr>
        <w:t xml:space="preserve">* Dodavatel uvede ANO/NE. Dodavatel </w:t>
      </w:r>
      <w:r w:rsidRPr="00BE46B6">
        <w:rPr>
          <w:rFonts w:ascii="Arial" w:hAnsi="Arial" w:cs="Arial"/>
          <w:b/>
          <w:i/>
          <w:iCs/>
          <w:sz w:val="18"/>
          <w:szCs w:val="18"/>
        </w:rPr>
        <w:t>je povinen</w:t>
      </w:r>
      <w:r>
        <w:rPr>
          <w:rFonts w:ascii="Arial" w:hAnsi="Arial" w:cs="Arial"/>
          <w:i/>
          <w:iCs/>
          <w:sz w:val="18"/>
          <w:szCs w:val="18"/>
        </w:rPr>
        <w:t xml:space="preserve"> </w:t>
      </w:r>
      <w:r w:rsidRPr="00122B48">
        <w:rPr>
          <w:rFonts w:ascii="Arial" w:hAnsi="Arial" w:cs="Arial"/>
          <w:i/>
          <w:iCs/>
          <w:sz w:val="18"/>
          <w:szCs w:val="18"/>
        </w:rPr>
        <w:t>přiložit k této technické specifikaci i svou vlastní či svůj popis zařízení.</w:t>
      </w:r>
    </w:p>
    <w:p w:rsidR="00DA5CC4" w:rsidRDefault="00DA5CC4" w:rsidP="00DA5CC4">
      <w:pPr>
        <w:suppressAutoHyphens/>
        <w:spacing w:line="280" w:lineRule="atLeast"/>
        <w:rPr>
          <w:rFonts w:ascii="Arial" w:hAnsi="Arial" w:cs="Arial"/>
          <w:i/>
          <w:iCs/>
          <w:sz w:val="18"/>
          <w:szCs w:val="18"/>
        </w:rPr>
      </w:pPr>
    </w:p>
    <w:p w:rsidR="00DA5CC4" w:rsidRDefault="00DA5CC4" w:rsidP="00DA5CC4">
      <w:pPr>
        <w:spacing w:line="280" w:lineRule="atLeast"/>
        <w:rPr>
          <w:rFonts w:ascii="Arial" w:hAnsi="Arial" w:cs="Arial"/>
          <w:sz w:val="20"/>
          <w:szCs w:val="20"/>
        </w:rPr>
      </w:pPr>
    </w:p>
    <w:p w:rsidR="00DA5CC4" w:rsidRDefault="00DA5CC4" w:rsidP="00DA5CC4">
      <w:pPr>
        <w:spacing w:line="280" w:lineRule="atLeast"/>
        <w:rPr>
          <w:rFonts w:ascii="Arial" w:hAnsi="Arial" w:cs="Arial"/>
          <w:sz w:val="20"/>
          <w:szCs w:val="20"/>
        </w:rPr>
      </w:pPr>
    </w:p>
    <w:p w:rsidR="00DA5CC4" w:rsidRDefault="00DA5CC4" w:rsidP="00DA5CC4">
      <w:pPr>
        <w:spacing w:line="280" w:lineRule="atLeast"/>
        <w:rPr>
          <w:rFonts w:ascii="Arial" w:hAnsi="Arial" w:cs="Arial"/>
          <w:sz w:val="20"/>
          <w:szCs w:val="20"/>
        </w:rPr>
      </w:pPr>
    </w:p>
    <w:p w:rsidR="00DA5CC4" w:rsidRDefault="00DA5CC4" w:rsidP="00DA5CC4">
      <w:pPr>
        <w:spacing w:line="280" w:lineRule="atLeast"/>
        <w:rPr>
          <w:rFonts w:ascii="Arial" w:hAnsi="Arial" w:cs="Arial"/>
          <w:sz w:val="20"/>
          <w:szCs w:val="20"/>
        </w:rPr>
      </w:pPr>
    </w:p>
    <w:p w:rsidR="00DA5CC4" w:rsidRDefault="00DA5CC4" w:rsidP="00DA5CC4">
      <w:pPr>
        <w:spacing w:line="280" w:lineRule="atLeast"/>
        <w:rPr>
          <w:rFonts w:ascii="Arial" w:hAnsi="Arial" w:cs="Arial"/>
          <w:sz w:val="20"/>
          <w:szCs w:val="20"/>
        </w:rPr>
      </w:pPr>
    </w:p>
    <w:p w:rsidR="00DA5CC4" w:rsidRPr="008E6DB3" w:rsidRDefault="00DA5CC4" w:rsidP="00DA5CC4">
      <w:pPr>
        <w:outlineLvl w:val="0"/>
        <w:rPr>
          <w:rFonts w:ascii="Arial" w:hAnsi="Arial" w:cs="Arial"/>
          <w:b/>
          <w:sz w:val="20"/>
          <w:szCs w:val="20"/>
        </w:rPr>
      </w:pPr>
      <w:r w:rsidRPr="008E6DB3">
        <w:rPr>
          <w:rFonts w:ascii="Arial" w:hAnsi="Arial" w:cs="Arial"/>
          <w:b/>
          <w:bCs/>
          <w:sz w:val="20"/>
          <w:szCs w:val="20"/>
        </w:rPr>
        <w:lastRenderedPageBreak/>
        <w:t xml:space="preserve">C) </w:t>
      </w:r>
      <w:r w:rsidRPr="008E6DB3">
        <w:rPr>
          <w:rFonts w:ascii="Arial" w:hAnsi="Arial" w:cs="Arial"/>
          <w:b/>
          <w:sz w:val="20"/>
          <w:szCs w:val="20"/>
        </w:rPr>
        <w:t>Třepačka překlopná 1 ks (</w:t>
      </w:r>
      <w:r w:rsidRPr="008E6DB3">
        <w:rPr>
          <w:rFonts w:ascii="Arial" w:hAnsi="Arial" w:cs="Arial"/>
          <w:b/>
          <w:bCs/>
          <w:sz w:val="20"/>
          <w:szCs w:val="20"/>
        </w:rPr>
        <w:t xml:space="preserve">předpokládaná cena </w:t>
      </w:r>
      <w:r w:rsidRPr="008E6DB3">
        <w:rPr>
          <w:rFonts w:ascii="Arial" w:hAnsi="Arial" w:cs="Arial"/>
          <w:b/>
          <w:sz w:val="20"/>
          <w:szCs w:val="20"/>
        </w:rPr>
        <w:t>60.000,- Kč bez DPH)</w:t>
      </w:r>
    </w:p>
    <w:p w:rsidR="00DA5CC4" w:rsidRPr="001B2E7C" w:rsidRDefault="00DA5CC4" w:rsidP="00DA5CC4">
      <w:pPr>
        <w:ind w:left="705"/>
        <w:rPr>
          <w:rFonts w:ascii="Arial" w:hAnsi="Arial" w:cs="Arial"/>
          <w:sz w:val="20"/>
          <w:szCs w:val="20"/>
        </w:rPr>
      </w:pPr>
    </w:p>
    <w:p w:rsidR="00DA5CC4" w:rsidRDefault="00DA5CC4" w:rsidP="00DA5CC4">
      <w:pPr>
        <w:rPr>
          <w:rFonts w:ascii="Arial" w:hAnsi="Arial" w:cs="Arial"/>
          <w:sz w:val="20"/>
          <w:szCs w:val="20"/>
        </w:rPr>
      </w:pPr>
      <w:r w:rsidRPr="001B2E7C">
        <w:rPr>
          <w:rFonts w:ascii="Arial" w:hAnsi="Arial" w:cs="Arial"/>
          <w:sz w:val="20"/>
          <w:szCs w:val="20"/>
        </w:rPr>
        <w:t xml:space="preserve">Překlopná míchačka k protřepávání sedimentačních lahví, míchacích válců a dalších nádob přehazováním/překlápěním. Vhodná především k přípravě půdních vzorků v lahvích s širokým hrdlem z umělé hmoty. Míchat lze větší počet stejně velkých lahví nebo nádob do průměru </w:t>
      </w:r>
      <w:smartTag w:uri="urn:schemas-microsoft-com:office:smarttags" w:element="metricconverter">
        <w:smartTagPr>
          <w:attr w:name="ProductID" w:val="136 mm"/>
        </w:smartTagPr>
        <w:r w:rsidRPr="001B2E7C">
          <w:rPr>
            <w:rFonts w:ascii="Arial" w:hAnsi="Arial" w:cs="Arial"/>
            <w:sz w:val="20"/>
            <w:szCs w:val="20"/>
          </w:rPr>
          <w:t>136 mm</w:t>
        </w:r>
      </w:smartTag>
      <w:r w:rsidRPr="001B2E7C">
        <w:rPr>
          <w:rFonts w:ascii="Arial" w:hAnsi="Arial" w:cs="Arial"/>
          <w:sz w:val="20"/>
          <w:szCs w:val="20"/>
        </w:rPr>
        <w:t xml:space="preserve"> a výšky </w:t>
      </w:r>
      <w:smartTag w:uri="urn:schemas-microsoft-com:office:smarttags" w:element="metricconverter">
        <w:smartTagPr>
          <w:attr w:name="ProductID" w:val="290 mm"/>
        </w:smartTagPr>
        <w:r w:rsidRPr="001B2E7C">
          <w:rPr>
            <w:rFonts w:ascii="Arial" w:hAnsi="Arial" w:cs="Arial"/>
            <w:sz w:val="20"/>
            <w:szCs w:val="20"/>
          </w:rPr>
          <w:t>290 mm</w:t>
        </w:r>
      </w:smartTag>
      <w:r w:rsidRPr="001B2E7C">
        <w:rPr>
          <w:rFonts w:ascii="Arial" w:hAnsi="Arial" w:cs="Arial"/>
          <w:sz w:val="20"/>
          <w:szCs w:val="20"/>
        </w:rPr>
        <w:t>. Aretační zařízení zaručuje snadné a pevné uchycení nádob.</w:t>
      </w:r>
    </w:p>
    <w:p w:rsidR="00DA5CC4" w:rsidRPr="001B2E7C" w:rsidRDefault="00DA5CC4" w:rsidP="00DA5CC4">
      <w:pPr>
        <w:rPr>
          <w:rFonts w:ascii="Arial" w:hAnsi="Arial" w:cs="Arial"/>
          <w:sz w:val="20"/>
          <w:szCs w:val="20"/>
        </w:rPr>
      </w:pPr>
    </w:p>
    <w:p w:rsidR="00DA5CC4" w:rsidRPr="008E6DB3" w:rsidRDefault="00DA5CC4" w:rsidP="00DA5CC4">
      <w:pPr>
        <w:numPr>
          <w:ilvl w:val="0"/>
          <w:numId w:val="68"/>
        </w:numPr>
        <w:spacing w:before="0" w:after="0" w:line="280" w:lineRule="atLeast"/>
        <w:rPr>
          <w:rFonts w:ascii="Arial" w:hAnsi="Arial" w:cs="Arial"/>
          <w:sz w:val="20"/>
        </w:rPr>
      </w:pPr>
      <w:r w:rsidRPr="008E6DB3">
        <w:rPr>
          <w:rFonts w:ascii="Arial" w:hAnsi="Arial" w:cs="Arial"/>
          <w:sz w:val="20"/>
          <w:szCs w:val="20"/>
        </w:rPr>
        <w:t xml:space="preserve"> </w:t>
      </w:r>
      <w:r w:rsidRPr="008E6DB3">
        <w:rPr>
          <w:rFonts w:ascii="Arial" w:hAnsi="Arial" w:cs="Arial"/>
          <w:sz w:val="20"/>
        </w:rPr>
        <w:t xml:space="preserve">Typové označení nabízeného zařízení </w:t>
      </w:r>
    </w:p>
    <w:p w:rsidR="00DA5CC4" w:rsidRPr="008E6DB3" w:rsidRDefault="00DA5CC4" w:rsidP="00DA5CC4">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DA5CC4" w:rsidRPr="008E6DB3" w:rsidTr="008F0C56">
        <w:trPr>
          <w:trHeight w:val="723"/>
          <w:jc w:val="center"/>
        </w:trPr>
        <w:tc>
          <w:tcPr>
            <w:tcW w:w="7655" w:type="dxa"/>
            <w:vAlign w:val="center"/>
          </w:tcPr>
          <w:p w:rsidR="00DA5CC4" w:rsidRDefault="00DA5CC4" w:rsidP="008F0C56">
            <w:pPr>
              <w:pStyle w:val="Bezmezer"/>
              <w:jc w:val="center"/>
              <w:rPr>
                <w:rFonts w:ascii="Arial" w:hAnsi="Arial" w:cs="Arial"/>
                <w:b/>
                <w:i/>
                <w:color w:val="FF0000"/>
                <w:sz w:val="20"/>
              </w:rPr>
            </w:pPr>
            <w:r w:rsidRPr="00192179">
              <w:rPr>
                <w:rFonts w:ascii="Arial" w:hAnsi="Arial" w:cs="Arial"/>
                <w:b/>
                <w:i/>
                <w:color w:val="FF0000"/>
                <w:sz w:val="20"/>
                <w:highlight w:val="yellow"/>
              </w:rPr>
              <w:t>Dodavatel uvede typové označení přístroje / zařízení</w:t>
            </w:r>
          </w:p>
          <w:p w:rsidR="00B931DD" w:rsidRPr="008E6DB3" w:rsidRDefault="00B931DD" w:rsidP="008F0C56">
            <w:pPr>
              <w:pStyle w:val="Bezmezer"/>
              <w:jc w:val="center"/>
              <w:rPr>
                <w:rFonts w:ascii="Arial" w:hAnsi="Arial" w:cs="Arial"/>
                <w:b/>
                <w:i/>
                <w:color w:val="FF0000"/>
                <w:sz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bl>
    <w:p w:rsidR="00DA5CC4" w:rsidRPr="008E6DB3" w:rsidRDefault="00DA5CC4" w:rsidP="00DA5CC4">
      <w:pPr>
        <w:spacing w:line="280" w:lineRule="atLeast"/>
        <w:ind w:left="705"/>
        <w:rPr>
          <w:rFonts w:ascii="Arial" w:hAnsi="Arial" w:cs="Arial"/>
          <w:sz w:val="20"/>
        </w:rPr>
      </w:pPr>
    </w:p>
    <w:p w:rsidR="00DA5CC4" w:rsidRPr="008E6DB3" w:rsidRDefault="00DA5CC4" w:rsidP="00DA5CC4">
      <w:pPr>
        <w:numPr>
          <w:ilvl w:val="0"/>
          <w:numId w:val="68"/>
        </w:numPr>
        <w:spacing w:before="0" w:after="0" w:line="280" w:lineRule="atLeast"/>
        <w:rPr>
          <w:rFonts w:ascii="Arial" w:hAnsi="Arial" w:cs="Arial"/>
          <w:sz w:val="20"/>
          <w:szCs w:val="20"/>
        </w:rPr>
      </w:pPr>
      <w:r w:rsidRPr="008E6DB3">
        <w:rPr>
          <w:rFonts w:ascii="Arial" w:hAnsi="Arial" w:cs="Arial"/>
          <w:sz w:val="20"/>
          <w:szCs w:val="20"/>
        </w:rPr>
        <w:t>Dodávka, která je předmětem této smlouvy, splňuje následující minimální technické požadavky:</w:t>
      </w:r>
    </w:p>
    <w:p w:rsidR="00DA5CC4" w:rsidRPr="00BA0C9A" w:rsidRDefault="00DA5CC4" w:rsidP="00DA5CC4">
      <w:pPr>
        <w:rPr>
          <w:rFonts w:ascii="Arial" w:hAnsi="Arial" w:cs="Arial"/>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6"/>
        <w:gridCol w:w="4430"/>
      </w:tblGrid>
      <w:tr w:rsidR="00DA5CC4" w:rsidRPr="008E6DB3" w:rsidTr="008F0C56">
        <w:trPr>
          <w:trHeight w:val="479"/>
        </w:trPr>
        <w:tc>
          <w:tcPr>
            <w:tcW w:w="4426" w:type="dxa"/>
            <w:shd w:val="clear" w:color="auto" w:fill="auto"/>
            <w:vAlign w:val="center"/>
          </w:tcPr>
          <w:p w:rsidR="00DA5CC4" w:rsidRPr="008E6DB3" w:rsidRDefault="00DA5CC4" w:rsidP="008F0C56">
            <w:pPr>
              <w:jc w:val="left"/>
              <w:rPr>
                <w:rFonts w:ascii="Arial" w:hAnsi="Arial" w:cs="Arial"/>
                <w:b/>
                <w:sz w:val="20"/>
                <w:szCs w:val="20"/>
              </w:rPr>
            </w:pPr>
            <w:r w:rsidRPr="008E6DB3">
              <w:rPr>
                <w:rFonts w:ascii="Arial" w:hAnsi="Arial" w:cs="Arial"/>
                <w:b/>
                <w:sz w:val="20"/>
                <w:szCs w:val="20"/>
              </w:rPr>
              <w:t>Minimální požadované technické parametry</w:t>
            </w:r>
          </w:p>
        </w:tc>
        <w:tc>
          <w:tcPr>
            <w:tcW w:w="4430" w:type="dxa"/>
            <w:shd w:val="clear" w:color="auto" w:fill="auto"/>
            <w:vAlign w:val="center"/>
          </w:tcPr>
          <w:p w:rsidR="00DA5CC4" w:rsidRPr="008E6DB3" w:rsidRDefault="00DA5CC4" w:rsidP="008F0C56">
            <w:pPr>
              <w:jc w:val="left"/>
              <w:rPr>
                <w:rFonts w:ascii="Arial" w:hAnsi="Arial" w:cs="Arial"/>
                <w:b/>
                <w:sz w:val="20"/>
                <w:szCs w:val="20"/>
              </w:rPr>
            </w:pPr>
            <w:r w:rsidRPr="008E6DB3">
              <w:rPr>
                <w:rFonts w:ascii="Arial" w:hAnsi="Arial" w:cs="Arial"/>
                <w:b/>
                <w:sz w:val="20"/>
                <w:szCs w:val="20"/>
              </w:rPr>
              <w:t>Technické parametry nabízené dodavatelem</w:t>
            </w:r>
          </w:p>
        </w:tc>
      </w:tr>
      <w:tr w:rsidR="00DA5CC4" w:rsidRPr="008E6DB3" w:rsidTr="008F0C56">
        <w:trPr>
          <w:trHeight w:val="415"/>
        </w:trPr>
        <w:tc>
          <w:tcPr>
            <w:tcW w:w="4426" w:type="dxa"/>
            <w:shd w:val="clear" w:color="auto" w:fill="auto"/>
            <w:vAlign w:val="center"/>
          </w:tcPr>
          <w:p w:rsidR="00DA5CC4" w:rsidRPr="008E6DB3" w:rsidRDefault="00DA5CC4" w:rsidP="008F0C56">
            <w:pPr>
              <w:jc w:val="left"/>
              <w:rPr>
                <w:rFonts w:ascii="Arial" w:hAnsi="Arial" w:cs="Arial"/>
                <w:sz w:val="20"/>
                <w:szCs w:val="20"/>
              </w:rPr>
            </w:pPr>
            <w:r w:rsidRPr="008E6DB3">
              <w:rPr>
                <w:rFonts w:ascii="Arial" w:hAnsi="Arial" w:cs="Arial"/>
                <w:sz w:val="20"/>
                <w:szCs w:val="20"/>
              </w:rPr>
              <w:t>Možnost míchání 8 až 12 lahví</w:t>
            </w:r>
          </w:p>
        </w:tc>
        <w:tc>
          <w:tcPr>
            <w:tcW w:w="4430" w:type="dxa"/>
            <w:shd w:val="clear" w:color="auto" w:fill="auto"/>
            <w:vAlign w:val="center"/>
          </w:tcPr>
          <w:p w:rsidR="00DA5CC4" w:rsidRPr="008E6DB3"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8E6DB3" w:rsidTr="008F0C56">
        <w:trPr>
          <w:trHeight w:val="420"/>
        </w:trPr>
        <w:tc>
          <w:tcPr>
            <w:tcW w:w="4426" w:type="dxa"/>
            <w:shd w:val="clear" w:color="auto" w:fill="auto"/>
            <w:vAlign w:val="center"/>
          </w:tcPr>
          <w:p w:rsidR="00DA5CC4" w:rsidRPr="008E6DB3" w:rsidRDefault="00DA5CC4" w:rsidP="002E6394">
            <w:pPr>
              <w:jc w:val="left"/>
              <w:rPr>
                <w:rFonts w:ascii="Arial" w:hAnsi="Arial" w:cs="Arial"/>
                <w:sz w:val="20"/>
                <w:szCs w:val="20"/>
              </w:rPr>
            </w:pPr>
            <w:r w:rsidRPr="008E6DB3">
              <w:rPr>
                <w:rFonts w:ascii="Arial" w:hAnsi="Arial" w:cs="Arial"/>
                <w:sz w:val="20"/>
                <w:szCs w:val="20"/>
              </w:rPr>
              <w:t xml:space="preserve">Průměr lahví </w:t>
            </w:r>
            <w:r>
              <w:rPr>
                <w:rFonts w:ascii="Arial" w:hAnsi="Arial" w:cs="Arial"/>
                <w:sz w:val="20"/>
                <w:szCs w:val="20"/>
              </w:rPr>
              <w:t xml:space="preserve">min. </w:t>
            </w:r>
            <w:r w:rsidRPr="008E6DB3">
              <w:rPr>
                <w:rFonts w:ascii="Arial" w:hAnsi="Arial" w:cs="Arial"/>
                <w:sz w:val="20"/>
                <w:szCs w:val="20"/>
              </w:rPr>
              <w:t>100</w:t>
            </w:r>
            <w:r w:rsidR="002E6394">
              <w:rPr>
                <w:rFonts w:ascii="Arial" w:hAnsi="Arial" w:cs="Arial"/>
                <w:sz w:val="20"/>
                <w:szCs w:val="20"/>
              </w:rPr>
              <w:t xml:space="preserve">, max. </w:t>
            </w:r>
            <w:r w:rsidRPr="008E6DB3">
              <w:rPr>
                <w:rFonts w:ascii="Arial" w:hAnsi="Arial" w:cs="Arial"/>
                <w:sz w:val="20"/>
                <w:szCs w:val="20"/>
              </w:rPr>
              <w:t>136mm</w:t>
            </w:r>
          </w:p>
        </w:tc>
        <w:tc>
          <w:tcPr>
            <w:tcW w:w="4430" w:type="dxa"/>
            <w:shd w:val="clear" w:color="auto" w:fill="auto"/>
            <w:vAlign w:val="center"/>
          </w:tcPr>
          <w:p w:rsidR="00DA5CC4" w:rsidRPr="008E6DB3"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DA5CC4" w:rsidTr="008F0C56">
        <w:trPr>
          <w:trHeight w:val="412"/>
        </w:trPr>
        <w:tc>
          <w:tcPr>
            <w:tcW w:w="4426" w:type="dxa"/>
            <w:shd w:val="clear" w:color="auto" w:fill="auto"/>
            <w:vAlign w:val="center"/>
          </w:tcPr>
          <w:p w:rsidR="00DA5CC4" w:rsidRPr="00DA5CC4" w:rsidRDefault="00DA5CC4" w:rsidP="008F0C56">
            <w:pPr>
              <w:jc w:val="left"/>
              <w:rPr>
                <w:rFonts w:ascii="Arial" w:hAnsi="Arial" w:cs="Arial"/>
                <w:sz w:val="20"/>
                <w:szCs w:val="20"/>
              </w:rPr>
            </w:pPr>
            <w:r w:rsidRPr="00DA5CC4">
              <w:rPr>
                <w:rFonts w:ascii="Arial" w:hAnsi="Arial" w:cs="Arial"/>
                <w:sz w:val="20"/>
                <w:szCs w:val="20"/>
              </w:rPr>
              <w:t>Výška lahví do 290 mm včetně</w:t>
            </w:r>
          </w:p>
        </w:tc>
        <w:tc>
          <w:tcPr>
            <w:tcW w:w="4430" w:type="dxa"/>
            <w:shd w:val="clear" w:color="auto" w:fill="auto"/>
            <w:vAlign w:val="center"/>
          </w:tcPr>
          <w:p w:rsidR="00DA5CC4" w:rsidRPr="00DA5CC4"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DA5CC4" w:rsidTr="008F0C56">
        <w:trPr>
          <w:trHeight w:val="419"/>
        </w:trPr>
        <w:tc>
          <w:tcPr>
            <w:tcW w:w="4426" w:type="dxa"/>
            <w:shd w:val="clear" w:color="auto" w:fill="auto"/>
            <w:vAlign w:val="center"/>
          </w:tcPr>
          <w:p w:rsidR="00DA5CC4" w:rsidRPr="00DA5CC4" w:rsidRDefault="00DA5CC4" w:rsidP="008F0C56">
            <w:pPr>
              <w:jc w:val="left"/>
              <w:rPr>
                <w:rFonts w:ascii="Arial" w:hAnsi="Arial" w:cs="Arial"/>
                <w:sz w:val="20"/>
                <w:szCs w:val="20"/>
              </w:rPr>
            </w:pPr>
            <w:r w:rsidRPr="00DA5CC4">
              <w:rPr>
                <w:rFonts w:ascii="Arial" w:hAnsi="Arial" w:cs="Arial"/>
                <w:sz w:val="20"/>
                <w:szCs w:val="20"/>
              </w:rPr>
              <w:t>Plynulá regulace otáček min. 1-16/min</w:t>
            </w:r>
          </w:p>
        </w:tc>
        <w:tc>
          <w:tcPr>
            <w:tcW w:w="4430" w:type="dxa"/>
            <w:shd w:val="clear" w:color="auto" w:fill="auto"/>
            <w:vAlign w:val="center"/>
          </w:tcPr>
          <w:p w:rsidR="00DA5CC4" w:rsidRPr="00DA5CC4"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8E6DB3" w:rsidTr="008F0C56">
        <w:trPr>
          <w:trHeight w:val="411"/>
        </w:trPr>
        <w:tc>
          <w:tcPr>
            <w:tcW w:w="4426" w:type="dxa"/>
            <w:shd w:val="clear" w:color="auto" w:fill="auto"/>
            <w:vAlign w:val="center"/>
          </w:tcPr>
          <w:p w:rsidR="00DA5CC4" w:rsidRPr="008E6DB3" w:rsidRDefault="00DA5CC4" w:rsidP="008F0C56">
            <w:pPr>
              <w:jc w:val="left"/>
              <w:rPr>
                <w:rFonts w:ascii="Arial" w:hAnsi="Arial" w:cs="Arial"/>
                <w:sz w:val="20"/>
                <w:szCs w:val="20"/>
              </w:rPr>
            </w:pPr>
            <w:r w:rsidRPr="00DA5CC4">
              <w:rPr>
                <w:rFonts w:ascii="Arial" w:hAnsi="Arial" w:cs="Arial"/>
                <w:sz w:val="20"/>
                <w:szCs w:val="20"/>
              </w:rPr>
              <w:t>Váha vzorků do10 kg včetně</w:t>
            </w:r>
          </w:p>
        </w:tc>
        <w:tc>
          <w:tcPr>
            <w:tcW w:w="4430" w:type="dxa"/>
            <w:shd w:val="clear" w:color="auto" w:fill="auto"/>
            <w:vAlign w:val="center"/>
          </w:tcPr>
          <w:p w:rsidR="00DA5CC4" w:rsidRPr="008E6DB3"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bl>
    <w:p w:rsidR="00DA5CC4" w:rsidRDefault="00DA5CC4" w:rsidP="00DA5CC4">
      <w:pPr>
        <w:suppressAutoHyphens/>
        <w:spacing w:line="280" w:lineRule="atLeast"/>
        <w:rPr>
          <w:rFonts w:ascii="Arial" w:hAnsi="Arial" w:cs="Arial"/>
          <w:i/>
          <w:iCs/>
          <w:sz w:val="18"/>
          <w:szCs w:val="18"/>
        </w:rPr>
      </w:pPr>
    </w:p>
    <w:p w:rsidR="00DA5CC4" w:rsidRDefault="00DA5CC4" w:rsidP="00DA5CC4">
      <w:pPr>
        <w:suppressAutoHyphens/>
        <w:spacing w:line="280" w:lineRule="atLeast"/>
        <w:rPr>
          <w:rFonts w:ascii="Arial" w:hAnsi="Arial" w:cs="Arial"/>
          <w:i/>
          <w:iCs/>
          <w:sz w:val="18"/>
          <w:szCs w:val="18"/>
        </w:rPr>
      </w:pPr>
      <w:r w:rsidRPr="008E6DB3">
        <w:rPr>
          <w:rFonts w:ascii="Arial" w:hAnsi="Arial" w:cs="Arial"/>
          <w:i/>
          <w:iCs/>
          <w:sz w:val="18"/>
          <w:szCs w:val="18"/>
        </w:rPr>
        <w:t xml:space="preserve">* Dodavatel uvede ANO/NE. Dodavatel </w:t>
      </w:r>
      <w:r w:rsidRPr="00E36EA7">
        <w:rPr>
          <w:rFonts w:ascii="Arial" w:hAnsi="Arial" w:cs="Arial"/>
          <w:b/>
          <w:i/>
          <w:iCs/>
          <w:sz w:val="18"/>
          <w:szCs w:val="18"/>
        </w:rPr>
        <w:t>je povinen</w:t>
      </w:r>
      <w:r>
        <w:rPr>
          <w:rFonts w:ascii="Arial" w:hAnsi="Arial" w:cs="Arial"/>
          <w:i/>
          <w:iCs/>
          <w:sz w:val="18"/>
          <w:szCs w:val="18"/>
        </w:rPr>
        <w:t xml:space="preserve"> </w:t>
      </w:r>
      <w:r w:rsidRPr="008E6DB3">
        <w:rPr>
          <w:rFonts w:ascii="Arial" w:hAnsi="Arial" w:cs="Arial"/>
          <w:i/>
          <w:iCs/>
          <w:sz w:val="18"/>
          <w:szCs w:val="18"/>
        </w:rPr>
        <w:t>přiložit k této technické specifikaci i svou vlastní či svůj popis zařízení.</w:t>
      </w:r>
    </w:p>
    <w:p w:rsidR="00DA5CC4" w:rsidRDefault="00DA5CC4" w:rsidP="00DA5CC4">
      <w:pPr>
        <w:suppressAutoHyphens/>
        <w:spacing w:line="280" w:lineRule="atLeast"/>
        <w:rPr>
          <w:rFonts w:ascii="Arial" w:hAnsi="Arial" w:cs="Arial"/>
          <w:i/>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Default="00DA5CC4" w:rsidP="00DA5CC4">
      <w:pPr>
        <w:suppressAutoHyphens/>
        <w:spacing w:line="280" w:lineRule="atLeast"/>
        <w:rPr>
          <w:rFonts w:ascii="Arial" w:hAnsi="Arial" w:cs="Arial"/>
          <w:iCs/>
          <w:sz w:val="18"/>
          <w:szCs w:val="18"/>
        </w:rPr>
      </w:pPr>
    </w:p>
    <w:p w:rsidR="00DA5CC4" w:rsidRPr="00AA361E" w:rsidRDefault="00DA5CC4" w:rsidP="00DA5CC4">
      <w:pPr>
        <w:outlineLvl w:val="0"/>
        <w:rPr>
          <w:rFonts w:ascii="Arial" w:hAnsi="Arial" w:cs="Arial"/>
          <w:b/>
          <w:sz w:val="20"/>
          <w:szCs w:val="20"/>
        </w:rPr>
      </w:pPr>
      <w:r w:rsidRPr="00AA361E">
        <w:rPr>
          <w:rFonts w:ascii="Arial" w:hAnsi="Arial" w:cs="Arial"/>
          <w:b/>
          <w:bCs/>
          <w:sz w:val="20"/>
          <w:szCs w:val="20"/>
        </w:rPr>
        <w:lastRenderedPageBreak/>
        <w:t xml:space="preserve">D) </w:t>
      </w:r>
      <w:r w:rsidRPr="00AA361E">
        <w:rPr>
          <w:rFonts w:ascii="Arial" w:hAnsi="Arial" w:cs="Arial"/>
          <w:b/>
          <w:sz w:val="20"/>
          <w:szCs w:val="20"/>
        </w:rPr>
        <w:t>Třepačka kolébavá s možností více pater 2 ks (</w:t>
      </w:r>
      <w:r w:rsidRPr="00AA361E">
        <w:rPr>
          <w:rFonts w:ascii="Arial" w:hAnsi="Arial" w:cs="Arial"/>
          <w:b/>
          <w:bCs/>
          <w:sz w:val="20"/>
          <w:szCs w:val="20"/>
        </w:rPr>
        <w:t xml:space="preserve">předpokládaná cena </w:t>
      </w:r>
      <w:r w:rsidRPr="00AA361E">
        <w:rPr>
          <w:rFonts w:ascii="Arial" w:hAnsi="Arial" w:cs="Arial"/>
          <w:b/>
          <w:sz w:val="20"/>
          <w:szCs w:val="20"/>
        </w:rPr>
        <w:t>celkem je 100.000,- Kč bez DPH)</w:t>
      </w:r>
    </w:p>
    <w:p w:rsidR="00DA5CC4" w:rsidRPr="00AA361E" w:rsidRDefault="00DA5CC4" w:rsidP="00DA5CC4">
      <w:pPr>
        <w:rPr>
          <w:rFonts w:ascii="Arial" w:hAnsi="Arial" w:cs="Arial"/>
          <w:sz w:val="20"/>
          <w:szCs w:val="20"/>
        </w:rPr>
      </w:pPr>
      <w:r w:rsidRPr="00AA361E">
        <w:rPr>
          <w:rFonts w:ascii="Arial" w:hAnsi="Arial" w:cs="Arial"/>
          <w:sz w:val="20"/>
          <w:szCs w:val="20"/>
        </w:rPr>
        <w:t>Přístroj pro pomalý houpavý/kolébavý pohyb pro barvení gelů a kultivaci mikroorganismů.</w:t>
      </w:r>
    </w:p>
    <w:p w:rsidR="00DA5CC4" w:rsidRDefault="00DA5CC4" w:rsidP="00DA5CC4">
      <w:pPr>
        <w:numPr>
          <w:ilvl w:val="0"/>
          <w:numId w:val="70"/>
        </w:numPr>
        <w:spacing w:before="0" w:after="0" w:line="280" w:lineRule="atLeast"/>
        <w:rPr>
          <w:rFonts w:ascii="Arial" w:hAnsi="Arial" w:cs="Arial"/>
          <w:sz w:val="20"/>
        </w:rPr>
      </w:pPr>
      <w:r w:rsidRPr="00AA361E">
        <w:rPr>
          <w:rFonts w:ascii="Arial" w:hAnsi="Arial" w:cs="Arial"/>
          <w:sz w:val="20"/>
        </w:rPr>
        <w:t xml:space="preserve">Typové označení nabízeného zařízení </w:t>
      </w:r>
    </w:p>
    <w:p w:rsidR="00DA5CC4" w:rsidRPr="00AA361E" w:rsidRDefault="00DA5CC4" w:rsidP="00DA5CC4">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DA5CC4" w:rsidRPr="00AA361E" w:rsidTr="008F0C56">
        <w:trPr>
          <w:trHeight w:val="723"/>
          <w:jc w:val="center"/>
        </w:trPr>
        <w:tc>
          <w:tcPr>
            <w:tcW w:w="7655" w:type="dxa"/>
            <w:vAlign w:val="center"/>
          </w:tcPr>
          <w:p w:rsidR="00DA5CC4" w:rsidRDefault="00DA5CC4" w:rsidP="008F0C56">
            <w:pPr>
              <w:pStyle w:val="Bezmezer"/>
              <w:jc w:val="center"/>
              <w:rPr>
                <w:rFonts w:ascii="Arial" w:hAnsi="Arial" w:cs="Arial"/>
                <w:b/>
                <w:i/>
                <w:color w:val="FF0000"/>
                <w:sz w:val="20"/>
              </w:rPr>
            </w:pPr>
            <w:r w:rsidRPr="00192179">
              <w:rPr>
                <w:rFonts w:ascii="Arial" w:hAnsi="Arial" w:cs="Arial"/>
                <w:b/>
                <w:i/>
                <w:color w:val="FF0000"/>
                <w:sz w:val="20"/>
                <w:highlight w:val="yellow"/>
              </w:rPr>
              <w:t>Dodavatel uvede typové označení přístroje / zařízení</w:t>
            </w:r>
          </w:p>
          <w:p w:rsidR="00B931DD" w:rsidRPr="00AA361E" w:rsidRDefault="00B931DD" w:rsidP="008F0C56">
            <w:pPr>
              <w:pStyle w:val="Bezmezer"/>
              <w:jc w:val="center"/>
              <w:rPr>
                <w:rFonts w:ascii="Arial" w:hAnsi="Arial" w:cs="Arial"/>
                <w:b/>
                <w:i/>
                <w:color w:val="FF0000"/>
                <w:sz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bl>
    <w:p w:rsidR="00DA5CC4" w:rsidRDefault="00DA5CC4" w:rsidP="00DA5CC4">
      <w:pPr>
        <w:spacing w:before="0" w:after="0" w:line="280" w:lineRule="atLeast"/>
        <w:ind w:left="705"/>
        <w:rPr>
          <w:rFonts w:ascii="Arial" w:hAnsi="Arial" w:cs="Arial"/>
          <w:sz w:val="20"/>
          <w:szCs w:val="20"/>
        </w:rPr>
      </w:pPr>
    </w:p>
    <w:p w:rsidR="00DA5CC4" w:rsidRDefault="00DA5CC4" w:rsidP="00DA5CC4">
      <w:pPr>
        <w:numPr>
          <w:ilvl w:val="0"/>
          <w:numId w:val="70"/>
        </w:numPr>
        <w:spacing w:before="0" w:after="0" w:line="280" w:lineRule="atLeast"/>
        <w:rPr>
          <w:rFonts w:ascii="Arial" w:hAnsi="Arial" w:cs="Arial"/>
          <w:sz w:val="20"/>
          <w:szCs w:val="20"/>
        </w:rPr>
      </w:pPr>
      <w:r w:rsidRPr="00AA361E">
        <w:rPr>
          <w:rFonts w:ascii="Arial" w:hAnsi="Arial" w:cs="Arial"/>
          <w:sz w:val="20"/>
          <w:szCs w:val="20"/>
        </w:rPr>
        <w:t>Dodávka, která je předmětem této smlouvy, splňuje následující minimální technické požadavky:</w:t>
      </w:r>
    </w:p>
    <w:p w:rsidR="00DA5CC4" w:rsidRPr="00AA361E" w:rsidRDefault="00DA5CC4" w:rsidP="00DA5CC4">
      <w:pPr>
        <w:spacing w:before="0" w:after="0" w:line="280" w:lineRule="atLeast"/>
        <w:ind w:left="705"/>
        <w:rPr>
          <w:rFonts w:ascii="Arial" w:hAnsi="Arial" w:cs="Arial"/>
          <w:sz w:val="20"/>
          <w:szCs w:val="20"/>
        </w:rPr>
      </w:pPr>
    </w:p>
    <w:tbl>
      <w:tblPr>
        <w:tblStyle w:val="Mkatabulky"/>
        <w:tblW w:w="0" w:type="auto"/>
        <w:tblLook w:val="01E0" w:firstRow="1" w:lastRow="1" w:firstColumn="1" w:lastColumn="1" w:noHBand="0" w:noVBand="0"/>
      </w:tblPr>
      <w:tblGrid>
        <w:gridCol w:w="4444"/>
        <w:gridCol w:w="4412"/>
      </w:tblGrid>
      <w:tr w:rsidR="00DA5CC4" w:rsidRPr="00D43E9D" w:rsidTr="008F0C56">
        <w:trPr>
          <w:trHeight w:val="570"/>
        </w:trPr>
        <w:tc>
          <w:tcPr>
            <w:tcW w:w="4444" w:type="dxa"/>
            <w:vAlign w:val="center"/>
          </w:tcPr>
          <w:p w:rsidR="00DA5CC4" w:rsidRPr="00D43E9D" w:rsidRDefault="00DA5CC4" w:rsidP="008F0C56">
            <w:pPr>
              <w:jc w:val="left"/>
              <w:rPr>
                <w:rFonts w:ascii="Arial" w:hAnsi="Arial" w:cs="Arial"/>
                <w:b/>
                <w:sz w:val="20"/>
                <w:szCs w:val="20"/>
              </w:rPr>
            </w:pPr>
            <w:r w:rsidRPr="00D43E9D">
              <w:rPr>
                <w:rFonts w:ascii="Arial" w:hAnsi="Arial" w:cs="Arial"/>
                <w:b/>
                <w:sz w:val="20"/>
                <w:szCs w:val="20"/>
              </w:rPr>
              <w:t>Minimální požadované technické parametry</w:t>
            </w:r>
          </w:p>
        </w:tc>
        <w:tc>
          <w:tcPr>
            <w:tcW w:w="4412" w:type="dxa"/>
            <w:vAlign w:val="center"/>
          </w:tcPr>
          <w:p w:rsidR="00DA5CC4" w:rsidRPr="00D43E9D" w:rsidRDefault="00DA5CC4" w:rsidP="008F0C56">
            <w:pPr>
              <w:jc w:val="left"/>
              <w:rPr>
                <w:rFonts w:ascii="Arial" w:hAnsi="Arial" w:cs="Arial"/>
                <w:b/>
                <w:sz w:val="20"/>
                <w:szCs w:val="20"/>
              </w:rPr>
            </w:pPr>
            <w:r w:rsidRPr="00D43E9D">
              <w:rPr>
                <w:rFonts w:ascii="Arial" w:hAnsi="Arial" w:cs="Arial"/>
                <w:b/>
                <w:sz w:val="20"/>
                <w:szCs w:val="20"/>
              </w:rPr>
              <w:t>Technické parametry nabízené dodavatelem*</w:t>
            </w:r>
          </w:p>
        </w:tc>
      </w:tr>
      <w:tr w:rsidR="00DA5CC4" w:rsidRPr="00AE42CB" w:rsidTr="008F0C56">
        <w:trPr>
          <w:trHeight w:val="409"/>
        </w:trPr>
        <w:tc>
          <w:tcPr>
            <w:tcW w:w="4444" w:type="dxa"/>
            <w:vAlign w:val="center"/>
          </w:tcPr>
          <w:p w:rsidR="00DA5CC4" w:rsidRPr="00AE42CB" w:rsidRDefault="00DA5CC4" w:rsidP="008F0C56">
            <w:pPr>
              <w:jc w:val="left"/>
              <w:rPr>
                <w:rFonts w:ascii="Arial" w:hAnsi="Arial" w:cs="Arial"/>
                <w:sz w:val="20"/>
                <w:szCs w:val="20"/>
              </w:rPr>
            </w:pPr>
            <w:r>
              <w:rPr>
                <w:rFonts w:ascii="Arial" w:hAnsi="Arial" w:cs="Arial"/>
                <w:sz w:val="20"/>
                <w:szCs w:val="20"/>
              </w:rPr>
              <w:t>H</w:t>
            </w:r>
            <w:r w:rsidRPr="00AE42CB">
              <w:rPr>
                <w:rFonts w:ascii="Arial" w:hAnsi="Arial" w:cs="Arial"/>
                <w:sz w:val="20"/>
                <w:szCs w:val="20"/>
              </w:rPr>
              <w:t>oupavý/kolébavý  pohyb</w:t>
            </w:r>
          </w:p>
        </w:tc>
        <w:tc>
          <w:tcPr>
            <w:tcW w:w="4412" w:type="dxa"/>
            <w:vAlign w:val="center"/>
          </w:tcPr>
          <w:p w:rsidR="00DA5CC4" w:rsidRPr="00AE42CB"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AE42CB" w:rsidTr="008F0C56">
        <w:trPr>
          <w:trHeight w:val="415"/>
        </w:trPr>
        <w:tc>
          <w:tcPr>
            <w:tcW w:w="4444" w:type="dxa"/>
            <w:vAlign w:val="center"/>
          </w:tcPr>
          <w:p w:rsidR="00DA5CC4" w:rsidRPr="00AE42CB" w:rsidRDefault="00DA5CC4" w:rsidP="008F0C56">
            <w:pPr>
              <w:jc w:val="left"/>
              <w:rPr>
                <w:rFonts w:ascii="Arial" w:hAnsi="Arial" w:cs="Arial"/>
                <w:sz w:val="20"/>
                <w:szCs w:val="20"/>
              </w:rPr>
            </w:pPr>
            <w:r w:rsidRPr="00AE42CB">
              <w:rPr>
                <w:rFonts w:ascii="Arial" w:hAnsi="Arial" w:cs="Arial"/>
                <w:sz w:val="20"/>
                <w:szCs w:val="20"/>
              </w:rPr>
              <w:t>Digitální ukazatel frekvence třepání</w:t>
            </w:r>
          </w:p>
        </w:tc>
        <w:tc>
          <w:tcPr>
            <w:tcW w:w="4412" w:type="dxa"/>
            <w:vAlign w:val="center"/>
          </w:tcPr>
          <w:p w:rsidR="00DA5CC4" w:rsidRPr="00AE42CB"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AE42CB" w:rsidTr="008F0C56">
        <w:trPr>
          <w:trHeight w:val="420"/>
        </w:trPr>
        <w:tc>
          <w:tcPr>
            <w:tcW w:w="4444" w:type="dxa"/>
            <w:vAlign w:val="center"/>
          </w:tcPr>
          <w:p w:rsidR="00DA5CC4" w:rsidRPr="00AE42CB" w:rsidRDefault="00DA5CC4" w:rsidP="000C0089">
            <w:pPr>
              <w:jc w:val="left"/>
              <w:rPr>
                <w:rFonts w:ascii="Arial" w:hAnsi="Arial" w:cs="Arial"/>
                <w:sz w:val="20"/>
                <w:szCs w:val="20"/>
              </w:rPr>
            </w:pPr>
            <w:r w:rsidRPr="00AE42CB">
              <w:rPr>
                <w:rFonts w:ascii="Arial" w:hAnsi="Arial" w:cs="Arial"/>
                <w:sz w:val="20"/>
                <w:szCs w:val="20"/>
              </w:rPr>
              <w:t>Frekvence třepání/kolébání 0</w:t>
            </w:r>
            <w:r>
              <w:rPr>
                <w:rFonts w:ascii="Arial" w:hAnsi="Arial" w:cs="Arial"/>
                <w:sz w:val="20"/>
                <w:szCs w:val="20"/>
              </w:rPr>
              <w:t xml:space="preserve"> </w:t>
            </w:r>
            <w:r w:rsidRPr="00AE42CB">
              <w:rPr>
                <w:rFonts w:ascii="Arial" w:hAnsi="Arial" w:cs="Arial"/>
                <w:sz w:val="20"/>
                <w:szCs w:val="20"/>
              </w:rPr>
              <w:t>- 60min-1</w:t>
            </w:r>
          </w:p>
        </w:tc>
        <w:tc>
          <w:tcPr>
            <w:tcW w:w="4412" w:type="dxa"/>
            <w:vAlign w:val="center"/>
          </w:tcPr>
          <w:p w:rsidR="00DA5CC4" w:rsidRPr="00AE42CB"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AE42CB" w:rsidTr="008F0C56">
        <w:trPr>
          <w:trHeight w:val="696"/>
        </w:trPr>
        <w:tc>
          <w:tcPr>
            <w:tcW w:w="4444" w:type="dxa"/>
            <w:vAlign w:val="center"/>
          </w:tcPr>
          <w:p w:rsidR="00DA5CC4" w:rsidRPr="00AE42CB" w:rsidRDefault="00DA5CC4" w:rsidP="008F0C56">
            <w:pPr>
              <w:jc w:val="left"/>
              <w:rPr>
                <w:rFonts w:ascii="Arial" w:hAnsi="Arial" w:cs="Arial"/>
                <w:sz w:val="20"/>
                <w:szCs w:val="20"/>
              </w:rPr>
            </w:pPr>
            <w:r>
              <w:rPr>
                <w:rFonts w:ascii="Arial" w:hAnsi="Arial" w:cs="Arial"/>
                <w:sz w:val="20"/>
                <w:szCs w:val="20"/>
              </w:rPr>
              <w:t>Č</w:t>
            </w:r>
            <w:r w:rsidRPr="00AE42CB">
              <w:rPr>
                <w:rFonts w:ascii="Arial" w:hAnsi="Arial" w:cs="Arial"/>
                <w:sz w:val="20"/>
                <w:szCs w:val="20"/>
              </w:rPr>
              <w:t>asový spínač pro plynulý provoz nebo 0-60 min</w:t>
            </w:r>
            <w:r>
              <w:rPr>
                <w:rFonts w:ascii="Arial" w:hAnsi="Arial" w:cs="Arial"/>
                <w:sz w:val="20"/>
                <w:szCs w:val="20"/>
              </w:rPr>
              <w:t>.</w:t>
            </w:r>
          </w:p>
        </w:tc>
        <w:tc>
          <w:tcPr>
            <w:tcW w:w="4412" w:type="dxa"/>
            <w:vAlign w:val="center"/>
          </w:tcPr>
          <w:p w:rsidR="00DA5CC4" w:rsidRPr="00AE42CB"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AE42CB" w:rsidTr="008F0C56">
        <w:trPr>
          <w:trHeight w:val="692"/>
        </w:trPr>
        <w:tc>
          <w:tcPr>
            <w:tcW w:w="4444" w:type="dxa"/>
            <w:vAlign w:val="center"/>
          </w:tcPr>
          <w:p w:rsidR="00DA5CC4" w:rsidRPr="00AE42CB" w:rsidRDefault="00DA5CC4" w:rsidP="008F0C56">
            <w:pPr>
              <w:jc w:val="left"/>
              <w:rPr>
                <w:rFonts w:ascii="Arial" w:hAnsi="Arial" w:cs="Arial"/>
                <w:sz w:val="20"/>
                <w:szCs w:val="20"/>
              </w:rPr>
            </w:pPr>
            <w:r>
              <w:rPr>
                <w:rFonts w:ascii="Arial" w:hAnsi="Arial" w:cs="Arial"/>
                <w:sz w:val="20"/>
                <w:szCs w:val="20"/>
              </w:rPr>
              <w:t>Z</w:t>
            </w:r>
            <w:r w:rsidRPr="00AE42CB">
              <w:rPr>
                <w:rFonts w:ascii="Arial" w:hAnsi="Arial" w:cs="Arial"/>
                <w:sz w:val="20"/>
                <w:szCs w:val="20"/>
              </w:rPr>
              <w:t>ákladní nerezová deska pro uchycení klipů (baňky s objemem 250, 500, 1000 ml)</w:t>
            </w:r>
          </w:p>
        </w:tc>
        <w:tc>
          <w:tcPr>
            <w:tcW w:w="4412" w:type="dxa"/>
            <w:vAlign w:val="center"/>
          </w:tcPr>
          <w:p w:rsidR="00DA5CC4" w:rsidRPr="00AE42CB"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AE42CB" w:rsidTr="008F0C56">
        <w:trPr>
          <w:trHeight w:val="561"/>
        </w:trPr>
        <w:tc>
          <w:tcPr>
            <w:tcW w:w="4444" w:type="dxa"/>
            <w:vAlign w:val="center"/>
          </w:tcPr>
          <w:p w:rsidR="00DA5CC4" w:rsidRPr="00AE42CB" w:rsidRDefault="00DA5CC4" w:rsidP="008F0C56">
            <w:pPr>
              <w:jc w:val="left"/>
              <w:rPr>
                <w:rFonts w:ascii="Arial" w:hAnsi="Arial" w:cs="Arial"/>
                <w:sz w:val="20"/>
                <w:szCs w:val="20"/>
              </w:rPr>
            </w:pPr>
            <w:r w:rsidRPr="00AE42CB">
              <w:rPr>
                <w:rFonts w:ascii="Arial" w:hAnsi="Arial" w:cs="Arial"/>
                <w:sz w:val="20"/>
                <w:szCs w:val="20"/>
              </w:rPr>
              <w:t>Třepací deska protiskluzová pro Erlenmayerovy baňky</w:t>
            </w:r>
          </w:p>
        </w:tc>
        <w:tc>
          <w:tcPr>
            <w:tcW w:w="4412" w:type="dxa"/>
            <w:vAlign w:val="center"/>
          </w:tcPr>
          <w:p w:rsidR="00DA5CC4" w:rsidRPr="00AE42CB"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AE42CB" w:rsidTr="008F0C56">
        <w:trPr>
          <w:trHeight w:val="413"/>
        </w:trPr>
        <w:tc>
          <w:tcPr>
            <w:tcW w:w="4444" w:type="dxa"/>
            <w:vAlign w:val="center"/>
          </w:tcPr>
          <w:p w:rsidR="00DA5CC4" w:rsidRPr="00AE42CB" w:rsidRDefault="00DA5CC4" w:rsidP="008F0C56">
            <w:pPr>
              <w:jc w:val="left"/>
              <w:rPr>
                <w:rFonts w:ascii="Arial" w:hAnsi="Arial" w:cs="Arial"/>
                <w:sz w:val="20"/>
                <w:szCs w:val="20"/>
              </w:rPr>
            </w:pPr>
            <w:r w:rsidRPr="00AE42CB">
              <w:rPr>
                <w:rFonts w:ascii="Arial" w:hAnsi="Arial" w:cs="Arial"/>
                <w:sz w:val="20"/>
                <w:szCs w:val="20"/>
              </w:rPr>
              <w:t>Válečkový držák</w:t>
            </w:r>
          </w:p>
        </w:tc>
        <w:tc>
          <w:tcPr>
            <w:tcW w:w="4412" w:type="dxa"/>
            <w:vAlign w:val="center"/>
          </w:tcPr>
          <w:p w:rsidR="00DA5CC4" w:rsidRPr="00AE42CB"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DA5CC4" w:rsidTr="008F0C56">
        <w:trPr>
          <w:trHeight w:val="560"/>
        </w:trPr>
        <w:tc>
          <w:tcPr>
            <w:tcW w:w="4444" w:type="dxa"/>
            <w:vAlign w:val="center"/>
          </w:tcPr>
          <w:p w:rsidR="00DA5CC4" w:rsidRPr="00DA5CC4" w:rsidRDefault="00DA5CC4" w:rsidP="008F0C56">
            <w:pPr>
              <w:jc w:val="left"/>
              <w:rPr>
                <w:rFonts w:ascii="Arial" w:hAnsi="Arial" w:cs="Arial"/>
                <w:sz w:val="20"/>
                <w:szCs w:val="20"/>
              </w:rPr>
            </w:pPr>
            <w:r w:rsidRPr="00DA5CC4">
              <w:rPr>
                <w:rFonts w:ascii="Arial" w:hAnsi="Arial" w:cs="Arial"/>
                <w:sz w:val="20"/>
                <w:szCs w:val="20"/>
              </w:rPr>
              <w:t>Možnost třepání více pater – nekorozivní adaptér s více patry</w:t>
            </w:r>
          </w:p>
        </w:tc>
        <w:tc>
          <w:tcPr>
            <w:tcW w:w="4412" w:type="dxa"/>
            <w:vAlign w:val="center"/>
          </w:tcPr>
          <w:p w:rsidR="00DA5CC4" w:rsidRPr="00DA5CC4"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DA5CC4" w:rsidTr="008F0C56">
        <w:trPr>
          <w:trHeight w:val="412"/>
        </w:trPr>
        <w:tc>
          <w:tcPr>
            <w:tcW w:w="4444" w:type="dxa"/>
            <w:vAlign w:val="center"/>
          </w:tcPr>
          <w:p w:rsidR="00DA5CC4" w:rsidRPr="00DA5CC4" w:rsidRDefault="00DA5CC4" w:rsidP="00CD2CD2">
            <w:pPr>
              <w:jc w:val="left"/>
              <w:rPr>
                <w:rFonts w:ascii="Arial" w:hAnsi="Arial" w:cs="Arial"/>
                <w:sz w:val="20"/>
                <w:szCs w:val="20"/>
              </w:rPr>
            </w:pPr>
            <w:r w:rsidRPr="00DA5CC4">
              <w:rPr>
                <w:rFonts w:ascii="Arial" w:hAnsi="Arial" w:cs="Arial"/>
                <w:sz w:val="20"/>
                <w:szCs w:val="20"/>
              </w:rPr>
              <w:t xml:space="preserve">Amplituda kyvů do </w:t>
            </w:r>
            <w:smartTag w:uri="urn:schemas-microsoft-com:office:smarttags" w:element="metricconverter">
              <w:smartTagPr>
                <w:attr w:name="ProductID" w:val="25 mm"/>
              </w:smartTagPr>
              <w:r w:rsidRPr="00DA5CC4">
                <w:rPr>
                  <w:rFonts w:ascii="Arial" w:hAnsi="Arial" w:cs="Arial"/>
                  <w:sz w:val="20"/>
                  <w:szCs w:val="20"/>
                </w:rPr>
                <w:t>25 mm</w:t>
              </w:r>
            </w:smartTag>
          </w:p>
        </w:tc>
        <w:tc>
          <w:tcPr>
            <w:tcW w:w="4412" w:type="dxa"/>
            <w:vAlign w:val="center"/>
          </w:tcPr>
          <w:p w:rsidR="00DA5CC4" w:rsidRPr="00DA5CC4"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p>
        </w:tc>
      </w:tr>
      <w:tr w:rsidR="00DA5CC4" w:rsidRPr="00AE42CB" w:rsidTr="008F0C56">
        <w:trPr>
          <w:trHeight w:val="419"/>
        </w:trPr>
        <w:tc>
          <w:tcPr>
            <w:tcW w:w="4444" w:type="dxa"/>
            <w:vAlign w:val="center"/>
          </w:tcPr>
          <w:p w:rsidR="00DA5CC4" w:rsidRPr="00AE42CB" w:rsidRDefault="00DA5CC4" w:rsidP="00CD2CD2">
            <w:pPr>
              <w:jc w:val="left"/>
              <w:rPr>
                <w:rFonts w:ascii="Arial" w:hAnsi="Arial" w:cs="Arial"/>
                <w:sz w:val="20"/>
                <w:szCs w:val="20"/>
              </w:rPr>
            </w:pPr>
            <w:r w:rsidRPr="00DA5CC4">
              <w:rPr>
                <w:rFonts w:ascii="Arial" w:hAnsi="Arial" w:cs="Arial"/>
                <w:sz w:val="20"/>
                <w:szCs w:val="20"/>
              </w:rPr>
              <w:t xml:space="preserve">Maximální váha vzorků </w:t>
            </w:r>
            <w:smartTag w:uri="urn:schemas-microsoft-com:office:smarttags" w:element="metricconverter">
              <w:smartTagPr>
                <w:attr w:name="ProductID" w:val="12 kg"/>
              </w:smartTagPr>
              <w:r w:rsidRPr="00DA5CC4">
                <w:rPr>
                  <w:rFonts w:ascii="Arial" w:hAnsi="Arial" w:cs="Arial"/>
                  <w:sz w:val="20"/>
                  <w:szCs w:val="20"/>
                </w:rPr>
                <w:t>12 kg</w:t>
              </w:r>
            </w:smartTag>
          </w:p>
        </w:tc>
        <w:tc>
          <w:tcPr>
            <w:tcW w:w="4412" w:type="dxa"/>
            <w:vAlign w:val="center"/>
          </w:tcPr>
          <w:p w:rsidR="00DA5CC4" w:rsidRPr="00AE42CB" w:rsidRDefault="00B931DD" w:rsidP="008F0C56">
            <w:pPr>
              <w:jc w:val="left"/>
              <w:rPr>
                <w:rFonts w:ascii="Arial" w:hAnsi="Arial" w:cs="Arial"/>
                <w:sz w:val="20"/>
                <w:szCs w:val="20"/>
              </w:rPr>
            </w:pPr>
            <w:r>
              <w:rPr>
                <w:rFonts w:ascii="Arial" w:hAnsi="Arial" w:cs="Arial"/>
                <w:b/>
                <w:color w:val="000000" w:themeColor="text1"/>
                <w:sz w:val="20"/>
                <w:szCs w:val="20"/>
                <w:lang w:eastAsia="cs-CZ"/>
              </w:rPr>
              <w:fldChar w:fldCharType="begin">
                <w:ffData>
                  <w:name w:val="Text108"/>
                  <w:enabled/>
                  <w:calcOnExit w:val="0"/>
                  <w:textInput/>
                </w:ffData>
              </w:fldChar>
            </w:r>
            <w:r>
              <w:rPr>
                <w:rFonts w:ascii="Arial" w:hAnsi="Arial" w:cs="Arial"/>
                <w:b/>
                <w:color w:val="000000" w:themeColor="text1"/>
                <w:sz w:val="20"/>
                <w:szCs w:val="20"/>
                <w:lang w:eastAsia="cs-CZ"/>
              </w:rPr>
              <w:instrText xml:space="preserve"> FORMTEXT </w:instrText>
            </w:r>
            <w:r>
              <w:rPr>
                <w:rFonts w:ascii="Arial" w:hAnsi="Arial" w:cs="Arial"/>
                <w:b/>
                <w:color w:val="000000" w:themeColor="text1"/>
                <w:sz w:val="20"/>
                <w:szCs w:val="20"/>
                <w:lang w:eastAsia="cs-CZ"/>
              </w:rPr>
            </w:r>
            <w:r>
              <w:rPr>
                <w:rFonts w:ascii="Arial" w:hAnsi="Arial" w:cs="Arial"/>
                <w:b/>
                <w:color w:val="000000" w:themeColor="text1"/>
                <w:sz w:val="20"/>
                <w:szCs w:val="20"/>
                <w:lang w:eastAsia="cs-CZ"/>
              </w:rPr>
              <w:fldChar w:fldCharType="separate"/>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noProof/>
                <w:color w:val="000000" w:themeColor="text1"/>
                <w:sz w:val="20"/>
                <w:szCs w:val="20"/>
                <w:lang w:eastAsia="cs-CZ"/>
              </w:rPr>
              <w:t> </w:t>
            </w:r>
            <w:r>
              <w:rPr>
                <w:rFonts w:ascii="Arial" w:hAnsi="Arial" w:cs="Arial"/>
                <w:b/>
                <w:color w:val="000000" w:themeColor="text1"/>
                <w:sz w:val="20"/>
                <w:szCs w:val="20"/>
                <w:lang w:eastAsia="cs-CZ"/>
              </w:rPr>
              <w:fldChar w:fldCharType="end"/>
            </w:r>
            <w:bookmarkStart w:id="0" w:name="_GoBack"/>
            <w:bookmarkEnd w:id="0"/>
          </w:p>
        </w:tc>
      </w:tr>
    </w:tbl>
    <w:p w:rsidR="00DA5CC4" w:rsidRDefault="00DA5CC4" w:rsidP="00DA5CC4">
      <w:pPr>
        <w:suppressAutoHyphens/>
        <w:spacing w:line="280" w:lineRule="atLeast"/>
        <w:rPr>
          <w:rFonts w:ascii="Arial" w:hAnsi="Arial" w:cs="Arial"/>
          <w:i/>
          <w:iCs/>
          <w:sz w:val="18"/>
          <w:szCs w:val="18"/>
        </w:rPr>
      </w:pPr>
      <w:r w:rsidRPr="00AA361E">
        <w:rPr>
          <w:rFonts w:ascii="Arial" w:hAnsi="Arial" w:cs="Arial"/>
          <w:i/>
          <w:iCs/>
          <w:sz w:val="18"/>
          <w:szCs w:val="18"/>
        </w:rPr>
        <w:t xml:space="preserve">* Dodavatel uvede ANO/NE. Dodavatel </w:t>
      </w:r>
      <w:r w:rsidRPr="00AA0574">
        <w:rPr>
          <w:rFonts w:ascii="Arial" w:hAnsi="Arial" w:cs="Arial"/>
          <w:b/>
          <w:i/>
          <w:iCs/>
          <w:sz w:val="18"/>
          <w:szCs w:val="18"/>
        </w:rPr>
        <w:t>je povinen</w:t>
      </w:r>
      <w:r>
        <w:rPr>
          <w:rFonts w:ascii="Arial" w:hAnsi="Arial" w:cs="Arial"/>
          <w:i/>
          <w:iCs/>
          <w:sz w:val="18"/>
          <w:szCs w:val="18"/>
        </w:rPr>
        <w:t xml:space="preserve"> </w:t>
      </w:r>
      <w:r w:rsidRPr="00AA361E">
        <w:rPr>
          <w:rFonts w:ascii="Arial" w:hAnsi="Arial" w:cs="Arial"/>
          <w:i/>
          <w:iCs/>
          <w:sz w:val="18"/>
          <w:szCs w:val="18"/>
        </w:rPr>
        <w:t>přiložit k této technické specifikaci i svou vlastní či svůj popis zařízení.</w:t>
      </w:r>
    </w:p>
    <w:p w:rsidR="00DA5CC4" w:rsidRDefault="00DA5CC4" w:rsidP="00DA5CC4">
      <w:pPr>
        <w:spacing w:line="280" w:lineRule="atLeast"/>
        <w:jc w:val="center"/>
        <w:rPr>
          <w:rFonts w:ascii="Arial" w:hAnsi="Arial" w:cs="Arial"/>
          <w:sz w:val="20"/>
          <w:szCs w:val="20"/>
        </w:rPr>
      </w:pPr>
      <w:r>
        <w:rPr>
          <w:rFonts w:ascii="Arial" w:hAnsi="Arial" w:cs="Arial"/>
          <w:sz w:val="20"/>
          <w:szCs w:val="20"/>
        </w:rPr>
        <w:t xml:space="preserve">- - - </w:t>
      </w:r>
    </w:p>
    <w:p w:rsidR="00DA5CC4" w:rsidRPr="00122B48" w:rsidRDefault="00DA5CC4" w:rsidP="00DA5CC4">
      <w:pPr>
        <w:spacing w:line="280" w:lineRule="atLeast"/>
        <w:rPr>
          <w:rFonts w:ascii="Arial" w:hAnsi="Arial" w:cs="Arial"/>
          <w:sz w:val="20"/>
          <w:szCs w:val="20"/>
        </w:rPr>
      </w:pPr>
    </w:p>
    <w:p w:rsidR="00DA5CC4" w:rsidRDefault="00DA5CC4" w:rsidP="00DA5CC4">
      <w:pPr>
        <w:rPr>
          <w:rFonts w:ascii="Arial" w:hAnsi="Arial" w:cs="Arial"/>
          <w:sz w:val="20"/>
          <w:szCs w:val="20"/>
        </w:rPr>
      </w:pPr>
      <w:r w:rsidRPr="00122B48">
        <w:rPr>
          <w:rFonts w:ascii="Arial" w:hAnsi="Arial" w:cs="Arial"/>
          <w:sz w:val="20"/>
          <w:szCs w:val="20"/>
        </w:rPr>
        <w:t xml:space="preserve">Prodávající prohlašuje, že dodávka tvořená </w:t>
      </w:r>
      <w:r>
        <w:rPr>
          <w:rFonts w:ascii="Arial" w:hAnsi="Arial" w:cs="Arial"/>
          <w:sz w:val="20"/>
          <w:szCs w:val="20"/>
        </w:rPr>
        <w:t xml:space="preserve">všemi výše uvedenými </w:t>
      </w:r>
      <w:r w:rsidRPr="00122B48">
        <w:rPr>
          <w:rFonts w:ascii="Arial" w:hAnsi="Arial" w:cs="Arial"/>
          <w:sz w:val="20"/>
          <w:szCs w:val="20"/>
        </w:rPr>
        <w:t xml:space="preserve">zařízeními </w:t>
      </w:r>
      <w:r>
        <w:rPr>
          <w:rFonts w:ascii="Arial" w:hAnsi="Arial" w:cs="Arial"/>
          <w:sz w:val="20"/>
          <w:szCs w:val="20"/>
        </w:rPr>
        <w:t xml:space="preserve">(A až D) </w:t>
      </w:r>
      <w:r w:rsidRPr="00122B48">
        <w:rPr>
          <w:rFonts w:ascii="Arial" w:hAnsi="Arial" w:cs="Arial"/>
          <w:sz w:val="20"/>
          <w:szCs w:val="20"/>
        </w:rPr>
        <w:t>bude vyhovovat všem požadavkům Kupujícího uvedeným v</w:t>
      </w:r>
      <w:r>
        <w:rPr>
          <w:rFonts w:ascii="Arial" w:hAnsi="Arial" w:cs="Arial"/>
          <w:sz w:val="20"/>
          <w:szCs w:val="20"/>
        </w:rPr>
        <w:t>ždy v</w:t>
      </w:r>
      <w:r w:rsidRPr="00122B48">
        <w:rPr>
          <w:rFonts w:ascii="Arial" w:hAnsi="Arial" w:cs="Arial"/>
          <w:sz w:val="20"/>
          <w:szCs w:val="20"/>
        </w:rPr>
        <w:t xml:space="preserve"> bodě </w:t>
      </w:r>
      <w:r>
        <w:rPr>
          <w:rFonts w:ascii="Arial" w:hAnsi="Arial" w:cs="Arial"/>
          <w:sz w:val="20"/>
          <w:szCs w:val="20"/>
        </w:rPr>
        <w:t>2</w:t>
      </w:r>
      <w:r w:rsidRPr="00122B48">
        <w:rPr>
          <w:rFonts w:ascii="Arial" w:hAnsi="Arial" w:cs="Arial"/>
          <w:sz w:val="20"/>
          <w:szCs w:val="20"/>
        </w:rPr>
        <w:t xml:space="preserve"> této přílohy</w:t>
      </w:r>
      <w:r>
        <w:rPr>
          <w:rFonts w:ascii="Arial" w:hAnsi="Arial" w:cs="Arial"/>
          <w:sz w:val="20"/>
          <w:szCs w:val="20"/>
        </w:rPr>
        <w:t xml:space="preserve"> u každého přístroje</w:t>
      </w:r>
      <w:r w:rsidRPr="00122B48">
        <w:rPr>
          <w:rFonts w:ascii="Arial" w:hAnsi="Arial" w:cs="Arial"/>
          <w:sz w:val="20"/>
          <w:szCs w:val="20"/>
        </w:rPr>
        <w:t xml:space="preserve">. Pokud by se v průběhu přípravy a realizace dodávky ukázalo, že ke splnění požadavků Kupujícího uvedených v bodě </w:t>
      </w:r>
      <w:r>
        <w:rPr>
          <w:rFonts w:ascii="Arial" w:hAnsi="Arial" w:cs="Arial"/>
          <w:sz w:val="20"/>
          <w:szCs w:val="20"/>
        </w:rPr>
        <w:t>2</w:t>
      </w:r>
      <w:r w:rsidRPr="00122B48">
        <w:rPr>
          <w:rFonts w:ascii="Arial" w:hAnsi="Arial" w:cs="Arial"/>
          <w:sz w:val="20"/>
          <w:szCs w:val="20"/>
        </w:rPr>
        <w:t xml:space="preserve"> této přílohy jsou nezbytná další zařízení či práce, zavazuje se Prodávající dodat tato zařízení a provést tyto práce jako součást své dodávky bez zvýšení Kupní ceny</w:t>
      </w:r>
      <w:r>
        <w:rPr>
          <w:rFonts w:ascii="Arial" w:hAnsi="Arial" w:cs="Arial"/>
          <w:sz w:val="20"/>
          <w:szCs w:val="20"/>
        </w:rPr>
        <w:t xml:space="preserve">. </w:t>
      </w:r>
    </w:p>
    <w:p w:rsidR="00DA5CC4" w:rsidRDefault="00DA5CC4" w:rsidP="00DA5CC4">
      <w:pPr>
        <w:pStyle w:val="bllzaklad"/>
        <w:keepNext/>
        <w:spacing w:after="0"/>
        <w:jc w:val="left"/>
        <w:rPr>
          <w:rFonts w:ascii="Arial" w:hAnsi="Arial" w:cs="Arial"/>
          <w:sz w:val="20"/>
          <w:szCs w:val="20"/>
          <w:u w:val="single"/>
        </w:rPr>
      </w:pPr>
    </w:p>
    <w:p w:rsidR="00BB1848" w:rsidRDefault="00BB1848" w:rsidP="00DA5CC4">
      <w:pPr>
        <w:pStyle w:val="bllzaklad"/>
        <w:keepNext/>
        <w:spacing w:before="40" w:after="40" w:line="280" w:lineRule="atLeast"/>
        <w:jc w:val="left"/>
        <w:rPr>
          <w:rFonts w:ascii="Arial" w:hAnsi="Arial" w:cs="Arial"/>
          <w:sz w:val="20"/>
          <w:szCs w:val="20"/>
          <w:u w:val="single"/>
        </w:rPr>
      </w:pPr>
    </w:p>
    <w:p w:rsidR="00DA5CC4" w:rsidRPr="00E96181" w:rsidRDefault="00DA5CC4" w:rsidP="00DA5CC4">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t xml:space="preserve">PŘÍLOHA </w:t>
      </w:r>
      <w:r>
        <w:rPr>
          <w:rFonts w:ascii="Arial" w:hAnsi="Arial" w:cs="Arial"/>
          <w:sz w:val="20"/>
          <w:szCs w:val="20"/>
          <w:u w:val="single"/>
        </w:rPr>
        <w:t>č. 2</w:t>
      </w:r>
      <w:r w:rsidRPr="00E96181">
        <w:rPr>
          <w:rFonts w:ascii="Arial" w:hAnsi="Arial" w:cs="Arial"/>
          <w:sz w:val="20"/>
          <w:szCs w:val="20"/>
          <w:u w:val="single"/>
        </w:rPr>
        <w:t xml:space="preserve">: </w:t>
      </w:r>
      <w:r>
        <w:rPr>
          <w:rFonts w:ascii="Arial" w:hAnsi="Arial" w:cs="Arial"/>
          <w:sz w:val="20"/>
          <w:szCs w:val="20"/>
          <w:u w:val="single"/>
        </w:rPr>
        <w:t xml:space="preserve">Položkový rozpočet </w:t>
      </w:r>
    </w:p>
    <w:p w:rsidR="00DA5CC4" w:rsidRDefault="00DA5CC4" w:rsidP="00DA5CC4">
      <w:pPr>
        <w:spacing w:line="280" w:lineRule="atLeast"/>
        <w:rPr>
          <w:rFonts w:ascii="Arial" w:hAnsi="Arial" w:cs="Arial"/>
          <w:sz w:val="20"/>
          <w:szCs w:val="20"/>
        </w:rPr>
      </w:pPr>
    </w:p>
    <w:tbl>
      <w:tblPr>
        <w:tblW w:w="9260" w:type="dxa"/>
        <w:tblInd w:w="55" w:type="dxa"/>
        <w:tblCellMar>
          <w:left w:w="70" w:type="dxa"/>
          <w:right w:w="70" w:type="dxa"/>
        </w:tblCellMar>
        <w:tblLook w:val="04A0" w:firstRow="1" w:lastRow="0" w:firstColumn="1" w:lastColumn="0" w:noHBand="0" w:noVBand="1"/>
      </w:tblPr>
      <w:tblGrid>
        <w:gridCol w:w="2709"/>
        <w:gridCol w:w="1275"/>
        <w:gridCol w:w="2694"/>
        <w:gridCol w:w="2582"/>
      </w:tblGrid>
      <w:tr w:rsidR="00DA5CC4" w:rsidRPr="009E75BB" w:rsidTr="008F0C56">
        <w:trPr>
          <w:trHeight w:val="31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DA5CC4" w:rsidRPr="009E75BB" w:rsidRDefault="00DA5CC4" w:rsidP="008F0C56">
            <w:pPr>
              <w:jc w:val="center"/>
              <w:rPr>
                <w:rFonts w:ascii="Arial" w:eastAsia="Times New Roman" w:hAnsi="Arial" w:cs="Arial"/>
                <w:b/>
                <w:sz w:val="20"/>
                <w:szCs w:val="20"/>
                <w:lang w:eastAsia="cs-CZ"/>
              </w:rPr>
            </w:pPr>
            <w:r w:rsidRPr="009E75BB">
              <w:rPr>
                <w:rFonts w:ascii="Arial" w:eastAsia="Times New Roman" w:hAnsi="Arial" w:cs="Arial"/>
                <w:b/>
                <w:sz w:val="20"/>
                <w:szCs w:val="20"/>
                <w:lang w:eastAsia="cs-CZ"/>
              </w:rPr>
              <w:t>Název přístroje</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A5CC4" w:rsidRPr="009E75BB" w:rsidRDefault="00DA5CC4" w:rsidP="008F0C56">
            <w:pPr>
              <w:jc w:val="center"/>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Počet Ks</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DA5CC4" w:rsidRPr="009E75BB" w:rsidRDefault="00DA5CC4" w:rsidP="008F0C56">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Cena ks</w:t>
            </w:r>
            <w:r>
              <w:rPr>
                <w:rFonts w:ascii="Arial" w:eastAsia="Times New Roman" w:hAnsi="Arial" w:cs="Arial"/>
                <w:b/>
                <w:color w:val="000000"/>
                <w:sz w:val="20"/>
                <w:szCs w:val="20"/>
                <w:lang w:eastAsia="cs-CZ"/>
              </w:rPr>
              <w:t xml:space="preserve"> v Kč</w:t>
            </w:r>
            <w:r w:rsidRPr="009E75BB">
              <w:rPr>
                <w:rFonts w:ascii="Arial" w:eastAsia="Times New Roman" w:hAnsi="Arial" w:cs="Arial"/>
                <w:b/>
                <w:color w:val="000000"/>
                <w:sz w:val="20"/>
                <w:szCs w:val="20"/>
                <w:lang w:eastAsia="cs-CZ"/>
              </w:rPr>
              <w:t xml:space="preserve"> bez DPH</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DA5CC4" w:rsidRPr="009E75BB" w:rsidRDefault="00DA5CC4" w:rsidP="008F0C56">
            <w:pPr>
              <w:jc w:val="center"/>
              <w:rPr>
                <w:rFonts w:ascii="Arial" w:eastAsia="Times New Roman" w:hAnsi="Arial" w:cs="Arial"/>
                <w:b/>
                <w:color w:val="000000"/>
                <w:sz w:val="20"/>
                <w:szCs w:val="20"/>
                <w:lang w:eastAsia="cs-CZ"/>
              </w:rPr>
            </w:pPr>
            <w:r w:rsidRPr="009E75BB">
              <w:rPr>
                <w:rFonts w:ascii="Arial" w:eastAsia="Times New Roman" w:hAnsi="Arial" w:cs="Arial"/>
                <w:b/>
                <w:color w:val="000000"/>
                <w:sz w:val="20"/>
                <w:szCs w:val="20"/>
                <w:lang w:eastAsia="cs-CZ"/>
              </w:rPr>
              <w:t xml:space="preserve">Celkem </w:t>
            </w:r>
            <w:r>
              <w:rPr>
                <w:rFonts w:ascii="Arial" w:eastAsia="Times New Roman" w:hAnsi="Arial" w:cs="Arial"/>
                <w:b/>
                <w:color w:val="000000"/>
                <w:sz w:val="20"/>
                <w:szCs w:val="20"/>
                <w:lang w:eastAsia="cs-CZ"/>
              </w:rPr>
              <w:t xml:space="preserve">v Kč </w:t>
            </w:r>
            <w:r w:rsidRPr="009E75BB">
              <w:rPr>
                <w:rFonts w:ascii="Arial" w:eastAsia="Times New Roman" w:hAnsi="Arial" w:cs="Arial"/>
                <w:b/>
                <w:color w:val="000000"/>
                <w:sz w:val="20"/>
                <w:szCs w:val="20"/>
                <w:lang w:eastAsia="cs-CZ"/>
              </w:rPr>
              <w:t>bez DPH</w:t>
            </w:r>
          </w:p>
        </w:tc>
      </w:tr>
      <w:tr w:rsidR="00DA5CC4" w:rsidRPr="002B1181" w:rsidTr="008F0C56">
        <w:trPr>
          <w:trHeight w:val="574"/>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DA5CC4" w:rsidRPr="002B1181" w:rsidRDefault="00DA5CC4" w:rsidP="008F0C56">
            <w:pPr>
              <w:jc w:val="left"/>
              <w:rPr>
                <w:rFonts w:ascii="Arial" w:eastAsia="Times New Roman" w:hAnsi="Arial" w:cs="Arial"/>
                <w:b/>
                <w:sz w:val="20"/>
                <w:szCs w:val="20"/>
                <w:lang w:eastAsia="cs-CZ"/>
              </w:rPr>
            </w:pPr>
            <w:r w:rsidRPr="002B1181">
              <w:rPr>
                <w:rFonts w:ascii="Arial" w:eastAsia="Times New Roman" w:hAnsi="Arial" w:cs="Arial"/>
                <w:b/>
                <w:sz w:val="20"/>
                <w:szCs w:val="20"/>
                <w:lang w:eastAsia="cs-CZ"/>
              </w:rPr>
              <w:t>Třepačka reciproční</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sidRPr="002B1181">
              <w:rPr>
                <w:rFonts w:ascii="Arial" w:eastAsia="Times New Roman" w:hAnsi="Arial" w:cs="Arial"/>
                <w:b/>
                <w:color w:val="000000"/>
                <w:sz w:val="20"/>
                <w:szCs w:val="20"/>
                <w:lang w:eastAsia="cs-CZ"/>
              </w:rPr>
              <w:t>5</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ind w:left="720"/>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sidRPr="002B1181">
              <w:rPr>
                <w:rFonts w:ascii="Arial" w:eastAsia="Times New Roman" w:hAnsi="Arial" w:cs="Arial"/>
                <w:b/>
                <w:color w:val="000000"/>
                <w:sz w:val="20"/>
                <w:szCs w:val="20"/>
                <w:lang w:eastAsia="cs-CZ"/>
              </w:rPr>
              <w:t>0</w:t>
            </w:r>
          </w:p>
        </w:tc>
      </w:tr>
      <w:tr w:rsidR="00DA5CC4" w:rsidRPr="002B1181" w:rsidTr="008F0C56">
        <w:trPr>
          <w:trHeight w:val="694"/>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DA5CC4" w:rsidRPr="002B1181" w:rsidRDefault="00DA5CC4" w:rsidP="008F0C56">
            <w:pPr>
              <w:jc w:val="left"/>
              <w:rPr>
                <w:rFonts w:ascii="Arial" w:eastAsia="Times New Roman" w:hAnsi="Arial" w:cs="Arial"/>
                <w:b/>
                <w:sz w:val="20"/>
                <w:szCs w:val="20"/>
                <w:lang w:eastAsia="cs-CZ"/>
              </w:rPr>
            </w:pPr>
            <w:r w:rsidRPr="002B1181">
              <w:rPr>
                <w:rFonts w:ascii="Arial" w:hAnsi="Arial" w:cs="Arial"/>
                <w:b/>
                <w:sz w:val="20"/>
                <w:szCs w:val="20"/>
              </w:rPr>
              <w:t>Třepačka reciproční s možností více pater</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sidRPr="002B1181">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r>
      <w:tr w:rsidR="00DA5CC4" w:rsidRPr="002B1181" w:rsidTr="008F0C56">
        <w:trPr>
          <w:trHeight w:val="548"/>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DA5CC4" w:rsidRPr="002B1181" w:rsidRDefault="00DA5CC4" w:rsidP="008F0C56">
            <w:pPr>
              <w:jc w:val="left"/>
              <w:rPr>
                <w:rFonts w:ascii="Arial" w:eastAsia="Times New Roman" w:hAnsi="Arial" w:cs="Arial"/>
                <w:b/>
                <w:sz w:val="20"/>
                <w:szCs w:val="20"/>
                <w:lang w:eastAsia="cs-CZ"/>
              </w:rPr>
            </w:pPr>
            <w:r w:rsidRPr="002B1181">
              <w:rPr>
                <w:rFonts w:ascii="Arial" w:eastAsia="Times New Roman" w:hAnsi="Arial" w:cs="Arial"/>
                <w:b/>
                <w:sz w:val="20"/>
                <w:szCs w:val="20"/>
                <w:lang w:eastAsia="cs-CZ"/>
              </w:rPr>
              <w:t>Třepačka překlopná</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sidRPr="002B1181">
              <w:rPr>
                <w:rFonts w:ascii="Arial" w:eastAsia="Times New Roman" w:hAnsi="Arial" w:cs="Arial"/>
                <w:b/>
                <w:color w:val="000000"/>
                <w:sz w:val="20"/>
                <w:szCs w:val="20"/>
                <w:lang w:eastAsia="cs-CZ"/>
              </w:rPr>
              <w:t>1</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r>
      <w:tr w:rsidR="00DA5CC4" w:rsidRPr="002B1181" w:rsidTr="008F0C56">
        <w:trPr>
          <w:trHeight w:val="712"/>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tcPr>
          <w:p w:rsidR="00DA5CC4" w:rsidRPr="002B1181" w:rsidRDefault="00DA5CC4" w:rsidP="008F0C56">
            <w:pPr>
              <w:jc w:val="left"/>
              <w:rPr>
                <w:rFonts w:ascii="Arial" w:eastAsia="Times New Roman" w:hAnsi="Arial" w:cs="Arial"/>
                <w:b/>
                <w:sz w:val="20"/>
                <w:szCs w:val="20"/>
                <w:lang w:eastAsia="cs-CZ"/>
              </w:rPr>
            </w:pPr>
            <w:r w:rsidRPr="002B1181">
              <w:rPr>
                <w:rFonts w:ascii="Arial" w:hAnsi="Arial" w:cs="Arial"/>
                <w:b/>
                <w:sz w:val="20"/>
                <w:szCs w:val="20"/>
              </w:rPr>
              <w:t>Třepačka kolébavá s možností více pater</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sidRPr="002B1181">
              <w:rPr>
                <w:rFonts w:ascii="Arial" w:eastAsia="Times New Roman" w:hAnsi="Arial" w:cs="Arial"/>
                <w:b/>
                <w:color w:val="000000"/>
                <w:sz w:val="20"/>
                <w:szCs w:val="20"/>
                <w:lang w:eastAsia="cs-CZ"/>
              </w:rPr>
              <w:t>2</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c>
          <w:tcPr>
            <w:tcW w:w="2582" w:type="dxa"/>
            <w:tcBorders>
              <w:top w:val="single" w:sz="4" w:space="0" w:color="auto"/>
              <w:left w:val="nil"/>
              <w:bottom w:val="single" w:sz="4" w:space="0" w:color="auto"/>
              <w:right w:val="single" w:sz="4"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r>
      <w:tr w:rsidR="00DA5CC4" w:rsidRPr="002B1181" w:rsidTr="008F0C56">
        <w:trPr>
          <w:trHeight w:val="315"/>
        </w:trPr>
        <w:tc>
          <w:tcPr>
            <w:tcW w:w="6678"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DA5CC4" w:rsidRPr="002B1181" w:rsidRDefault="00DA5CC4" w:rsidP="008F0C56">
            <w:pPr>
              <w:rPr>
                <w:rFonts w:ascii="Arial" w:eastAsia="Times New Roman" w:hAnsi="Arial" w:cs="Arial"/>
                <w:b/>
                <w:color w:val="000000"/>
                <w:sz w:val="20"/>
                <w:szCs w:val="20"/>
                <w:lang w:eastAsia="cs-CZ"/>
              </w:rPr>
            </w:pPr>
            <w:r w:rsidRPr="002B1181">
              <w:rPr>
                <w:rFonts w:ascii="Arial" w:eastAsia="Times New Roman" w:hAnsi="Arial" w:cs="Arial"/>
                <w:b/>
                <w:sz w:val="20"/>
                <w:szCs w:val="20"/>
                <w:lang w:eastAsia="cs-CZ"/>
              </w:rPr>
              <w:t>Nabídková cena CELKEM</w:t>
            </w:r>
          </w:p>
        </w:tc>
        <w:tc>
          <w:tcPr>
            <w:tcW w:w="2582"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DA5CC4" w:rsidRPr="002B1181" w:rsidRDefault="00DA5CC4" w:rsidP="008F0C56">
            <w:pPr>
              <w:jc w:val="right"/>
              <w:rPr>
                <w:rFonts w:ascii="Arial" w:eastAsia="Times New Roman" w:hAnsi="Arial" w:cs="Arial"/>
                <w:b/>
                <w:color w:val="000000"/>
                <w:sz w:val="20"/>
                <w:szCs w:val="20"/>
                <w:lang w:eastAsia="cs-CZ"/>
              </w:rPr>
            </w:pPr>
            <w:r>
              <w:rPr>
                <w:rFonts w:ascii="Arial" w:eastAsia="Times New Roman" w:hAnsi="Arial" w:cs="Arial"/>
                <w:b/>
                <w:color w:val="000000"/>
                <w:sz w:val="20"/>
                <w:szCs w:val="20"/>
                <w:lang w:eastAsia="cs-CZ"/>
              </w:rPr>
              <w:t>0</w:t>
            </w:r>
          </w:p>
        </w:tc>
      </w:tr>
    </w:tbl>
    <w:p w:rsidR="00DA5CC4" w:rsidRPr="00122B48" w:rsidRDefault="00DA5CC4" w:rsidP="00DA5CC4">
      <w:pPr>
        <w:spacing w:line="280" w:lineRule="atLeast"/>
        <w:rPr>
          <w:rFonts w:ascii="Arial" w:hAnsi="Arial" w:cs="Arial"/>
          <w:sz w:val="20"/>
          <w:szCs w:val="20"/>
        </w:rPr>
      </w:pPr>
    </w:p>
    <w:p w:rsidR="00DA5CC4" w:rsidRDefault="00DA5CC4" w:rsidP="0073353A">
      <w:pPr>
        <w:spacing w:before="0" w:after="0"/>
        <w:jc w:val="left"/>
        <w:rPr>
          <w:rFonts w:ascii="Arial" w:hAnsi="Arial" w:cs="Arial"/>
          <w:sz w:val="20"/>
          <w:szCs w:val="20"/>
          <w:lang w:eastAsia="cs-CZ"/>
        </w:rPr>
      </w:pPr>
    </w:p>
    <w:sectPr w:rsidR="00DA5CC4" w:rsidSect="00B279BE">
      <w:headerReference w:type="default" r:id="rId10"/>
      <w:footerReference w:type="default" r:id="rId11"/>
      <w:headerReference w:type="first" r:id="rId12"/>
      <w:footerReference w:type="first" r:id="rId13"/>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127" w:rsidRDefault="00F26127">
      <w:r>
        <w:separator/>
      </w:r>
    </w:p>
  </w:endnote>
  <w:endnote w:type="continuationSeparator" w:id="0">
    <w:p w:rsidR="00F26127" w:rsidRDefault="00F2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B279BE">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B279BE">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reg.č. CZ.1.05/4.1.00/04.0149 – OPAKOVANÉ ŘÍZENÍ </w:t>
    </w:r>
  </w:p>
  <w:p w:rsidR="00EE4717" w:rsidRPr="00B279BE"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A245C6">
      <w:rPr>
        <w:rFonts w:eastAsia="Times New Roman"/>
        <w:sz w:val="16"/>
      </w:rPr>
      <w:t xml:space="preserve">včetně příloh </w:t>
    </w:r>
    <w:r w:rsidRPr="002E684D">
      <w:rPr>
        <w:rFonts w:eastAsia="Times New Roman"/>
        <w:sz w:val="16"/>
      </w:rPr>
      <w:t xml:space="preserve">– část </w:t>
    </w:r>
    <w:r w:rsidR="00DA5CC4">
      <w:rPr>
        <w:rFonts w:eastAsia="Times New Roman"/>
        <w:sz w:val="16"/>
      </w:rPr>
      <w:t>3</w:t>
    </w:r>
    <w:r w:rsidRPr="002E684D">
      <w:rPr>
        <w:rFonts w:eastAsia="Times New Roman"/>
        <w:sz w:val="16"/>
      </w:rPr>
      <w:t xml:space="preserve"> – </w:t>
    </w:r>
    <w:r w:rsidR="00DA5CC4">
      <w:rPr>
        <w:rFonts w:eastAsia="Times New Roman"/>
        <w:sz w:val="16"/>
      </w:rPr>
      <w:t>Třepačky</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B931DD">
      <w:rPr>
        <w:rFonts w:eastAsia="Times New Roman"/>
        <w:noProof/>
        <w:sz w:val="16"/>
        <w:szCs w:val="16"/>
      </w:rPr>
      <w:t>19</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B931DD">
      <w:rPr>
        <w:rFonts w:eastAsia="Times New Roman"/>
        <w:noProof/>
        <w:sz w:val="16"/>
        <w:szCs w:val="16"/>
      </w:rPr>
      <w:t>19</w:t>
    </w:r>
    <w:r w:rsidRPr="002E684D">
      <w:rPr>
        <w:rFonts w:eastAsia="Times New Roman"/>
        <w:sz w:val="16"/>
        <w:szCs w:val="16"/>
      </w:rPr>
      <w:fldChar w:fldCharType="end"/>
    </w:r>
    <w:r w:rsidRPr="002E684D">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EE4717" w:rsidRPr="002E684D" w:rsidRDefault="00EE4717" w:rsidP="002E684D">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8. část pro projekt CESEB, reg.č. CZ.1.05/4.1.00/04.0149 – OPAKOVANÉ ŘÍZENÍ </w:t>
    </w:r>
  </w:p>
  <w:p w:rsidR="00EE4717" w:rsidRPr="002E684D" w:rsidRDefault="00EE4717"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sidR="007D5E8F">
      <w:rPr>
        <w:rFonts w:eastAsia="Times New Roman"/>
        <w:sz w:val="16"/>
      </w:rPr>
      <w:t xml:space="preserve">včetně příloh </w:t>
    </w:r>
    <w:r w:rsidRPr="002E684D">
      <w:rPr>
        <w:rFonts w:eastAsia="Times New Roman"/>
        <w:sz w:val="16"/>
      </w:rPr>
      <w:t xml:space="preserve">– část </w:t>
    </w:r>
    <w:r w:rsidR="00DA5CC4">
      <w:rPr>
        <w:rFonts w:eastAsia="Times New Roman"/>
        <w:sz w:val="16"/>
      </w:rPr>
      <w:t>3</w:t>
    </w:r>
    <w:r w:rsidRPr="002E684D">
      <w:rPr>
        <w:rFonts w:eastAsia="Times New Roman"/>
        <w:sz w:val="16"/>
      </w:rPr>
      <w:t xml:space="preserve"> – </w:t>
    </w:r>
    <w:r w:rsidR="00DA5CC4">
      <w:rPr>
        <w:rFonts w:eastAsia="Times New Roman"/>
        <w:sz w:val="16"/>
      </w:rPr>
      <w:t>Třepačky</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B931DD">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B931DD">
      <w:rPr>
        <w:rFonts w:eastAsia="Times New Roman"/>
        <w:noProof/>
        <w:sz w:val="16"/>
        <w:szCs w:val="16"/>
      </w:rPr>
      <w:t>19</w:t>
    </w:r>
    <w:r w:rsidRPr="002E684D">
      <w:rPr>
        <w:rFonts w:eastAsia="Times New Roman"/>
        <w:sz w:val="16"/>
        <w:szCs w:val="16"/>
      </w:rPr>
      <w:fldChar w:fldCharType="end"/>
    </w:r>
    <w:r w:rsidRPr="002E684D">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127" w:rsidRDefault="00F26127">
      <w:r>
        <w:separator/>
      </w:r>
    </w:p>
  </w:footnote>
  <w:footnote w:type="continuationSeparator" w:id="0">
    <w:p w:rsidR="00F26127" w:rsidRDefault="00F26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pPr>
      <w:pStyle w:val="Zhlav"/>
    </w:pPr>
    <w:r>
      <w:rPr>
        <w:noProof/>
        <w:lang w:eastAsia="cs-CZ"/>
      </w:rPr>
      <w:drawing>
        <wp:inline distT="0" distB="0" distL="0" distR="0" wp14:anchorId="11B6B214" wp14:editId="28DA5553">
          <wp:extent cx="5753735" cy="871220"/>
          <wp:effectExtent l="0" t="0" r="0" b="508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717" w:rsidRDefault="00EE4717" w:rsidP="002E684D">
    <w:pPr>
      <w:pStyle w:val="Zhlav"/>
    </w:pPr>
    <w:r>
      <w:rPr>
        <w:noProof/>
        <w:lang w:eastAsia="cs-CZ"/>
      </w:rPr>
      <w:drawing>
        <wp:inline distT="0" distB="0" distL="0" distR="0" wp14:anchorId="5B08237F" wp14:editId="6246B0E0">
          <wp:extent cx="5753735" cy="871220"/>
          <wp:effectExtent l="0" t="0" r="0" b="5080"/>
          <wp:docPr id="1" name="Obrázek 1"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p w:rsidR="00EE4717" w:rsidRDefault="00EE47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D40628"/>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5">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7">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0">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3703CD2"/>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B3D6CEB"/>
    <w:multiLevelType w:val="multilevel"/>
    <w:tmpl w:val="ED821C64"/>
    <w:lvl w:ilvl="0">
      <w:start w:val="1"/>
      <w:numFmt w:val="lowerLetter"/>
      <w:lvlText w:val="%1)"/>
      <w:lvlJc w:val="left"/>
      <w:pPr>
        <w:tabs>
          <w:tab w:val="num" w:pos="-64"/>
        </w:tabs>
        <w:ind w:left="644" w:hanging="360"/>
      </w:pPr>
      <w:rPr>
        <w:rFonts w:cs="Times New Roman" w:hint="default"/>
        <w:b w:val="0"/>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6">
    <w:nsid w:val="2CE762F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8">
    <w:nsid w:val="2EC20E4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9">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36EA5FB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5">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39B471FB"/>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7">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9">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3D4E271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3">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4BB06CF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56582A06"/>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3">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7">
    <w:nsid w:val="66285A19"/>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8">
    <w:nsid w:val="67E63B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9">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0">
    <w:nsid w:val="6BB37271"/>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1">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2">
    <w:nsid w:val="71EF3DE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3">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4"/>
  </w:num>
  <w:num w:numId="2">
    <w:abstractNumId w:val="61"/>
  </w:num>
  <w:num w:numId="3">
    <w:abstractNumId w:val="25"/>
  </w:num>
  <w:num w:numId="4">
    <w:abstractNumId w:val="33"/>
  </w:num>
  <w:num w:numId="5">
    <w:abstractNumId w:val="0"/>
  </w:num>
  <w:num w:numId="6">
    <w:abstractNumId w:val="17"/>
  </w:num>
  <w:num w:numId="7">
    <w:abstractNumId w:val="9"/>
  </w:num>
  <w:num w:numId="8">
    <w:abstractNumId w:val="21"/>
  </w:num>
  <w:num w:numId="9">
    <w:abstractNumId w:val="27"/>
  </w:num>
  <w:num w:numId="10">
    <w:abstractNumId w:val="55"/>
  </w:num>
  <w:num w:numId="11">
    <w:abstractNumId w:val="59"/>
  </w:num>
  <w:num w:numId="12">
    <w:abstractNumId w:val="5"/>
  </w:num>
  <w:num w:numId="13">
    <w:abstractNumId w:val="42"/>
  </w:num>
  <w:num w:numId="14">
    <w:abstractNumId w:val="49"/>
  </w:num>
  <w:num w:numId="15">
    <w:abstractNumId w:val="74"/>
  </w:num>
  <w:num w:numId="16">
    <w:abstractNumId w:val="71"/>
  </w:num>
  <w:num w:numId="17">
    <w:abstractNumId w:val="14"/>
  </w:num>
  <w:num w:numId="18">
    <w:abstractNumId w:val="54"/>
  </w:num>
  <w:num w:numId="19">
    <w:abstractNumId w:val="39"/>
  </w:num>
  <w:num w:numId="20">
    <w:abstractNumId w:val="60"/>
  </w:num>
  <w:num w:numId="21">
    <w:abstractNumId w:val="22"/>
  </w:num>
  <w:num w:numId="22">
    <w:abstractNumId w:val="7"/>
  </w:num>
  <w:num w:numId="23">
    <w:abstractNumId w:val="12"/>
  </w:num>
  <w:num w:numId="24">
    <w:abstractNumId w:val="47"/>
  </w:num>
  <w:num w:numId="25">
    <w:abstractNumId w:val="29"/>
  </w:num>
  <w:num w:numId="26">
    <w:abstractNumId w:val="18"/>
  </w:num>
  <w:num w:numId="27">
    <w:abstractNumId w:val="65"/>
  </w:num>
  <w:num w:numId="28">
    <w:abstractNumId w:val="58"/>
  </w:num>
  <w:num w:numId="29">
    <w:abstractNumId w:val="4"/>
  </w:num>
  <w:num w:numId="30">
    <w:abstractNumId w:val="43"/>
  </w:num>
  <w:num w:numId="31">
    <w:abstractNumId w:val="51"/>
  </w:num>
  <w:num w:numId="32">
    <w:abstractNumId w:val="36"/>
  </w:num>
  <w:num w:numId="33">
    <w:abstractNumId w:val="35"/>
  </w:num>
  <w:num w:numId="34">
    <w:abstractNumId w:val="15"/>
  </w:num>
  <w:num w:numId="35">
    <w:abstractNumId w:val="3"/>
  </w:num>
  <w:num w:numId="36">
    <w:abstractNumId w:val="28"/>
  </w:num>
  <w:num w:numId="37">
    <w:abstractNumId w:val="63"/>
  </w:num>
  <w:num w:numId="38">
    <w:abstractNumId w:val="64"/>
  </w:num>
  <w:num w:numId="39">
    <w:abstractNumId w:val="16"/>
  </w:num>
  <w:num w:numId="40">
    <w:abstractNumId w:val="37"/>
  </w:num>
  <w:num w:numId="41">
    <w:abstractNumId w:val="66"/>
  </w:num>
  <w:num w:numId="42">
    <w:abstractNumId w:val="53"/>
  </w:num>
  <w:num w:numId="43">
    <w:abstractNumId w:val="8"/>
  </w:num>
  <w:num w:numId="44">
    <w:abstractNumId w:val="34"/>
  </w:num>
  <w:num w:numId="45">
    <w:abstractNumId w:val="10"/>
  </w:num>
  <w:num w:numId="46">
    <w:abstractNumId w:val="20"/>
  </w:num>
  <w:num w:numId="47">
    <w:abstractNumId w:val="69"/>
  </w:num>
  <w:num w:numId="48">
    <w:abstractNumId w:val="57"/>
  </w:num>
  <w:num w:numId="49">
    <w:abstractNumId w:val="50"/>
  </w:num>
  <w:num w:numId="50">
    <w:abstractNumId w:val="40"/>
  </w:num>
  <w:num w:numId="51">
    <w:abstractNumId w:val="41"/>
  </w:num>
  <w:num w:numId="52">
    <w:abstractNumId w:val="6"/>
  </w:num>
  <w:num w:numId="53">
    <w:abstractNumId w:val="31"/>
  </w:num>
  <w:num w:numId="54">
    <w:abstractNumId w:val="11"/>
  </w:num>
  <w:num w:numId="55">
    <w:abstractNumId w:val="30"/>
  </w:num>
  <w:num w:numId="56">
    <w:abstractNumId w:val="45"/>
  </w:num>
  <w:num w:numId="57">
    <w:abstractNumId w:val="73"/>
  </w:num>
  <w:num w:numId="58">
    <w:abstractNumId w:val="26"/>
  </w:num>
  <w:num w:numId="59">
    <w:abstractNumId w:val="62"/>
  </w:num>
  <w:num w:numId="60">
    <w:abstractNumId w:val="13"/>
  </w:num>
  <w:num w:numId="61">
    <w:abstractNumId w:val="52"/>
  </w:num>
  <w:num w:numId="62">
    <w:abstractNumId w:val="46"/>
  </w:num>
  <w:num w:numId="63">
    <w:abstractNumId w:val="44"/>
  </w:num>
  <w:num w:numId="64">
    <w:abstractNumId w:val="32"/>
  </w:num>
  <w:num w:numId="65">
    <w:abstractNumId w:val="67"/>
  </w:num>
  <w:num w:numId="66">
    <w:abstractNumId w:val="72"/>
  </w:num>
  <w:num w:numId="67">
    <w:abstractNumId w:val="38"/>
  </w:num>
  <w:num w:numId="68">
    <w:abstractNumId w:val="56"/>
  </w:num>
  <w:num w:numId="69">
    <w:abstractNumId w:val="70"/>
  </w:num>
  <w:num w:numId="70">
    <w:abstractNumId w:val="68"/>
  </w:num>
  <w:num w:numId="71">
    <w:abstractNumId w:val="23"/>
  </w:num>
  <w:num w:numId="72">
    <w:abstractNumId w:val="48"/>
  </w:num>
  <w:num w:numId="73">
    <w:abstractNumId w:val="1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829"/>
    <w:rsid w:val="00012C2D"/>
    <w:rsid w:val="00013072"/>
    <w:rsid w:val="000138F0"/>
    <w:rsid w:val="00014ED1"/>
    <w:rsid w:val="000153FF"/>
    <w:rsid w:val="00015570"/>
    <w:rsid w:val="00015D74"/>
    <w:rsid w:val="00016433"/>
    <w:rsid w:val="0002040D"/>
    <w:rsid w:val="00022D9A"/>
    <w:rsid w:val="000240AB"/>
    <w:rsid w:val="00025227"/>
    <w:rsid w:val="00030E35"/>
    <w:rsid w:val="00030FC8"/>
    <w:rsid w:val="0003511C"/>
    <w:rsid w:val="00035E78"/>
    <w:rsid w:val="000361DC"/>
    <w:rsid w:val="0003673A"/>
    <w:rsid w:val="00037FB6"/>
    <w:rsid w:val="000414D9"/>
    <w:rsid w:val="00041798"/>
    <w:rsid w:val="00044337"/>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089"/>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2DC"/>
    <w:rsid w:val="00101327"/>
    <w:rsid w:val="0010145A"/>
    <w:rsid w:val="00102008"/>
    <w:rsid w:val="00102A17"/>
    <w:rsid w:val="00103C8A"/>
    <w:rsid w:val="0010763F"/>
    <w:rsid w:val="00110EFB"/>
    <w:rsid w:val="00115C6B"/>
    <w:rsid w:val="0012409A"/>
    <w:rsid w:val="00124484"/>
    <w:rsid w:val="0012513C"/>
    <w:rsid w:val="00126146"/>
    <w:rsid w:val="00127962"/>
    <w:rsid w:val="00130046"/>
    <w:rsid w:val="001309A3"/>
    <w:rsid w:val="00130ACA"/>
    <w:rsid w:val="00131962"/>
    <w:rsid w:val="00131F26"/>
    <w:rsid w:val="00135AA9"/>
    <w:rsid w:val="0013677E"/>
    <w:rsid w:val="00137C52"/>
    <w:rsid w:val="00140296"/>
    <w:rsid w:val="00141CE0"/>
    <w:rsid w:val="001446EB"/>
    <w:rsid w:val="00145339"/>
    <w:rsid w:val="00147CE9"/>
    <w:rsid w:val="00150BB3"/>
    <w:rsid w:val="00150FEA"/>
    <w:rsid w:val="00151FBE"/>
    <w:rsid w:val="00152627"/>
    <w:rsid w:val="00156AFC"/>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6B95"/>
    <w:rsid w:val="001910ED"/>
    <w:rsid w:val="00191D53"/>
    <w:rsid w:val="00192238"/>
    <w:rsid w:val="00194190"/>
    <w:rsid w:val="00194AE9"/>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F4A"/>
    <w:rsid w:val="001F70CF"/>
    <w:rsid w:val="00203D46"/>
    <w:rsid w:val="00205B45"/>
    <w:rsid w:val="00206950"/>
    <w:rsid w:val="00207AB4"/>
    <w:rsid w:val="00210BF0"/>
    <w:rsid w:val="002132CE"/>
    <w:rsid w:val="002136A0"/>
    <w:rsid w:val="00214D2D"/>
    <w:rsid w:val="00214D5C"/>
    <w:rsid w:val="00214EC1"/>
    <w:rsid w:val="0021522C"/>
    <w:rsid w:val="00216B1F"/>
    <w:rsid w:val="00217349"/>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C2D"/>
    <w:rsid w:val="00293010"/>
    <w:rsid w:val="00295854"/>
    <w:rsid w:val="00295C92"/>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67C3"/>
    <w:rsid w:val="002B6B49"/>
    <w:rsid w:val="002B7076"/>
    <w:rsid w:val="002B7813"/>
    <w:rsid w:val="002C08AC"/>
    <w:rsid w:val="002C1275"/>
    <w:rsid w:val="002C19C9"/>
    <w:rsid w:val="002C3818"/>
    <w:rsid w:val="002C453D"/>
    <w:rsid w:val="002C7BE0"/>
    <w:rsid w:val="002C7DDB"/>
    <w:rsid w:val="002D011A"/>
    <w:rsid w:val="002D0D7A"/>
    <w:rsid w:val="002D1664"/>
    <w:rsid w:val="002D38EF"/>
    <w:rsid w:val="002D41E2"/>
    <w:rsid w:val="002D4DBD"/>
    <w:rsid w:val="002D5C4D"/>
    <w:rsid w:val="002D61A8"/>
    <w:rsid w:val="002D7C1D"/>
    <w:rsid w:val="002D7E9F"/>
    <w:rsid w:val="002E0286"/>
    <w:rsid w:val="002E275B"/>
    <w:rsid w:val="002E3B5E"/>
    <w:rsid w:val="002E56E8"/>
    <w:rsid w:val="002E5EAF"/>
    <w:rsid w:val="002E6394"/>
    <w:rsid w:val="002E65A9"/>
    <w:rsid w:val="002E684D"/>
    <w:rsid w:val="002E79EB"/>
    <w:rsid w:val="002E7C99"/>
    <w:rsid w:val="002F04D8"/>
    <w:rsid w:val="002F2A9C"/>
    <w:rsid w:val="002F2B6B"/>
    <w:rsid w:val="002F2D0E"/>
    <w:rsid w:val="002F48EC"/>
    <w:rsid w:val="002F7670"/>
    <w:rsid w:val="00300363"/>
    <w:rsid w:val="003007A6"/>
    <w:rsid w:val="00300FC0"/>
    <w:rsid w:val="00304BA8"/>
    <w:rsid w:val="00305361"/>
    <w:rsid w:val="0030567C"/>
    <w:rsid w:val="00305CF6"/>
    <w:rsid w:val="00306B34"/>
    <w:rsid w:val="003079AD"/>
    <w:rsid w:val="0031192D"/>
    <w:rsid w:val="003119EB"/>
    <w:rsid w:val="00315A95"/>
    <w:rsid w:val="003163A1"/>
    <w:rsid w:val="00317A1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158"/>
    <w:rsid w:val="00387676"/>
    <w:rsid w:val="003876EA"/>
    <w:rsid w:val="003900E4"/>
    <w:rsid w:val="0039113E"/>
    <w:rsid w:val="00391673"/>
    <w:rsid w:val="00391D87"/>
    <w:rsid w:val="00395588"/>
    <w:rsid w:val="003A0678"/>
    <w:rsid w:val="003A0CD3"/>
    <w:rsid w:val="003A1558"/>
    <w:rsid w:val="003A2A61"/>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7509"/>
    <w:rsid w:val="004315BE"/>
    <w:rsid w:val="00433AE2"/>
    <w:rsid w:val="0043736D"/>
    <w:rsid w:val="00440883"/>
    <w:rsid w:val="004412F6"/>
    <w:rsid w:val="00444E95"/>
    <w:rsid w:val="00445A56"/>
    <w:rsid w:val="004473C7"/>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2057"/>
    <w:rsid w:val="004B5102"/>
    <w:rsid w:val="004B5F2B"/>
    <w:rsid w:val="004B7D4D"/>
    <w:rsid w:val="004C05DA"/>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210"/>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50077"/>
    <w:rsid w:val="005509C5"/>
    <w:rsid w:val="00552124"/>
    <w:rsid w:val="005538A4"/>
    <w:rsid w:val="00554B8E"/>
    <w:rsid w:val="005558C1"/>
    <w:rsid w:val="0055602B"/>
    <w:rsid w:val="00556838"/>
    <w:rsid w:val="00556BB0"/>
    <w:rsid w:val="00561204"/>
    <w:rsid w:val="00563BB6"/>
    <w:rsid w:val="005651E2"/>
    <w:rsid w:val="00566002"/>
    <w:rsid w:val="00570D31"/>
    <w:rsid w:val="005718C5"/>
    <w:rsid w:val="00571E4A"/>
    <w:rsid w:val="0057293D"/>
    <w:rsid w:val="005734A9"/>
    <w:rsid w:val="00574C3D"/>
    <w:rsid w:val="00577820"/>
    <w:rsid w:val="00580B03"/>
    <w:rsid w:val="005811AD"/>
    <w:rsid w:val="00581229"/>
    <w:rsid w:val="0058562E"/>
    <w:rsid w:val="00586A70"/>
    <w:rsid w:val="00586C68"/>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37D6"/>
    <w:rsid w:val="005E4ECC"/>
    <w:rsid w:val="005E637B"/>
    <w:rsid w:val="005E6CC5"/>
    <w:rsid w:val="005F2BB7"/>
    <w:rsid w:val="00600F4E"/>
    <w:rsid w:val="00601C5A"/>
    <w:rsid w:val="00602518"/>
    <w:rsid w:val="00602D2A"/>
    <w:rsid w:val="0060371C"/>
    <w:rsid w:val="00604009"/>
    <w:rsid w:val="00604A9F"/>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5B79"/>
    <w:rsid w:val="00640153"/>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6D8C"/>
    <w:rsid w:val="0066743D"/>
    <w:rsid w:val="00667595"/>
    <w:rsid w:val="00670130"/>
    <w:rsid w:val="00670960"/>
    <w:rsid w:val="006725FC"/>
    <w:rsid w:val="00674F39"/>
    <w:rsid w:val="00675765"/>
    <w:rsid w:val="00676735"/>
    <w:rsid w:val="006774F9"/>
    <w:rsid w:val="00677F92"/>
    <w:rsid w:val="006827D1"/>
    <w:rsid w:val="00684FBC"/>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FAF"/>
    <w:rsid w:val="006B564C"/>
    <w:rsid w:val="006B71B2"/>
    <w:rsid w:val="006C08D5"/>
    <w:rsid w:val="006C09D4"/>
    <w:rsid w:val="006C1E23"/>
    <w:rsid w:val="006C1ECE"/>
    <w:rsid w:val="006C22B0"/>
    <w:rsid w:val="006C386A"/>
    <w:rsid w:val="006C3EDC"/>
    <w:rsid w:val="006C49F0"/>
    <w:rsid w:val="006C5749"/>
    <w:rsid w:val="006C7BC1"/>
    <w:rsid w:val="006D12C3"/>
    <w:rsid w:val="006D1F66"/>
    <w:rsid w:val="006D2B18"/>
    <w:rsid w:val="006D4B87"/>
    <w:rsid w:val="006D6445"/>
    <w:rsid w:val="006E0265"/>
    <w:rsid w:val="006F1F1B"/>
    <w:rsid w:val="006F2D44"/>
    <w:rsid w:val="006F4C0E"/>
    <w:rsid w:val="006F4DFD"/>
    <w:rsid w:val="006F580A"/>
    <w:rsid w:val="006F7B6D"/>
    <w:rsid w:val="0070265E"/>
    <w:rsid w:val="00702D27"/>
    <w:rsid w:val="00704018"/>
    <w:rsid w:val="00704829"/>
    <w:rsid w:val="00705AD4"/>
    <w:rsid w:val="00706181"/>
    <w:rsid w:val="007103D4"/>
    <w:rsid w:val="0071201D"/>
    <w:rsid w:val="00712507"/>
    <w:rsid w:val="007142CB"/>
    <w:rsid w:val="00715B08"/>
    <w:rsid w:val="00720E97"/>
    <w:rsid w:val="00721EBA"/>
    <w:rsid w:val="00722CC5"/>
    <w:rsid w:val="00725B35"/>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616C7"/>
    <w:rsid w:val="0076244B"/>
    <w:rsid w:val="00762BF5"/>
    <w:rsid w:val="0076350F"/>
    <w:rsid w:val="007644E8"/>
    <w:rsid w:val="00770259"/>
    <w:rsid w:val="0077092A"/>
    <w:rsid w:val="0077115D"/>
    <w:rsid w:val="0077131B"/>
    <w:rsid w:val="00773E84"/>
    <w:rsid w:val="0077723F"/>
    <w:rsid w:val="0077729F"/>
    <w:rsid w:val="007802D9"/>
    <w:rsid w:val="00782900"/>
    <w:rsid w:val="00784407"/>
    <w:rsid w:val="00785E16"/>
    <w:rsid w:val="0078601E"/>
    <w:rsid w:val="0079055C"/>
    <w:rsid w:val="00790ECE"/>
    <w:rsid w:val="007914A2"/>
    <w:rsid w:val="00791C18"/>
    <w:rsid w:val="00792B8D"/>
    <w:rsid w:val="007939D3"/>
    <w:rsid w:val="00793E85"/>
    <w:rsid w:val="007952AF"/>
    <w:rsid w:val="00795A10"/>
    <w:rsid w:val="0079781D"/>
    <w:rsid w:val="007A1AE6"/>
    <w:rsid w:val="007A2527"/>
    <w:rsid w:val="007A2D16"/>
    <w:rsid w:val="007A434B"/>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5E8F"/>
    <w:rsid w:val="007D7109"/>
    <w:rsid w:val="007E0153"/>
    <w:rsid w:val="007E24B3"/>
    <w:rsid w:val="007E4C82"/>
    <w:rsid w:val="007E4D98"/>
    <w:rsid w:val="007F0807"/>
    <w:rsid w:val="007F41E6"/>
    <w:rsid w:val="007F6EAA"/>
    <w:rsid w:val="007F7742"/>
    <w:rsid w:val="0080076D"/>
    <w:rsid w:val="00806AA3"/>
    <w:rsid w:val="008131B6"/>
    <w:rsid w:val="00813FDF"/>
    <w:rsid w:val="00814C98"/>
    <w:rsid w:val="00817BDC"/>
    <w:rsid w:val="00821029"/>
    <w:rsid w:val="00822470"/>
    <w:rsid w:val="00823873"/>
    <w:rsid w:val="008266D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80F"/>
    <w:rsid w:val="00855728"/>
    <w:rsid w:val="0085612D"/>
    <w:rsid w:val="00856415"/>
    <w:rsid w:val="0085774E"/>
    <w:rsid w:val="008610D5"/>
    <w:rsid w:val="0086115A"/>
    <w:rsid w:val="00861973"/>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3576"/>
    <w:rsid w:val="008E365B"/>
    <w:rsid w:val="008E7184"/>
    <w:rsid w:val="008E739B"/>
    <w:rsid w:val="008F21C3"/>
    <w:rsid w:val="008F29BA"/>
    <w:rsid w:val="008F2FF1"/>
    <w:rsid w:val="008F3B5D"/>
    <w:rsid w:val="008F3C34"/>
    <w:rsid w:val="008F4442"/>
    <w:rsid w:val="008F4768"/>
    <w:rsid w:val="008F6AF2"/>
    <w:rsid w:val="00901D93"/>
    <w:rsid w:val="00902407"/>
    <w:rsid w:val="00902F47"/>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5BDA"/>
    <w:rsid w:val="009271C3"/>
    <w:rsid w:val="009313E6"/>
    <w:rsid w:val="009324E5"/>
    <w:rsid w:val="00932597"/>
    <w:rsid w:val="00932AF6"/>
    <w:rsid w:val="00934368"/>
    <w:rsid w:val="00934E39"/>
    <w:rsid w:val="0093549F"/>
    <w:rsid w:val="00936C74"/>
    <w:rsid w:val="00937D08"/>
    <w:rsid w:val="00940AFF"/>
    <w:rsid w:val="00943CF3"/>
    <w:rsid w:val="00946120"/>
    <w:rsid w:val="00947A69"/>
    <w:rsid w:val="00950075"/>
    <w:rsid w:val="00950D94"/>
    <w:rsid w:val="009514E6"/>
    <w:rsid w:val="00951CC2"/>
    <w:rsid w:val="0095208B"/>
    <w:rsid w:val="00952140"/>
    <w:rsid w:val="00954AFD"/>
    <w:rsid w:val="009567C0"/>
    <w:rsid w:val="00957BF4"/>
    <w:rsid w:val="009624AE"/>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7CA"/>
    <w:rsid w:val="00983E42"/>
    <w:rsid w:val="00983EA1"/>
    <w:rsid w:val="00984DA2"/>
    <w:rsid w:val="0099281D"/>
    <w:rsid w:val="009946CB"/>
    <w:rsid w:val="009A24E3"/>
    <w:rsid w:val="009A4B29"/>
    <w:rsid w:val="009A4E11"/>
    <w:rsid w:val="009A5108"/>
    <w:rsid w:val="009A54CB"/>
    <w:rsid w:val="009A5635"/>
    <w:rsid w:val="009A5E21"/>
    <w:rsid w:val="009A6B42"/>
    <w:rsid w:val="009A71A1"/>
    <w:rsid w:val="009B1196"/>
    <w:rsid w:val="009B13A7"/>
    <w:rsid w:val="009B2FDA"/>
    <w:rsid w:val="009B7536"/>
    <w:rsid w:val="009C116C"/>
    <w:rsid w:val="009C2427"/>
    <w:rsid w:val="009C37F5"/>
    <w:rsid w:val="009C3B29"/>
    <w:rsid w:val="009C3BAA"/>
    <w:rsid w:val="009C4A6C"/>
    <w:rsid w:val="009C5FE9"/>
    <w:rsid w:val="009C6116"/>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3C7F"/>
    <w:rsid w:val="009F45DF"/>
    <w:rsid w:val="009F4D3D"/>
    <w:rsid w:val="009F7F0C"/>
    <w:rsid w:val="00A01937"/>
    <w:rsid w:val="00A0273B"/>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5A39"/>
    <w:rsid w:val="00AE5A66"/>
    <w:rsid w:val="00AF28BF"/>
    <w:rsid w:val="00AF3828"/>
    <w:rsid w:val="00AF4583"/>
    <w:rsid w:val="00B001C1"/>
    <w:rsid w:val="00B0105F"/>
    <w:rsid w:val="00B025AE"/>
    <w:rsid w:val="00B02626"/>
    <w:rsid w:val="00B06FB2"/>
    <w:rsid w:val="00B108D4"/>
    <w:rsid w:val="00B11A29"/>
    <w:rsid w:val="00B12479"/>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3574"/>
    <w:rsid w:val="00B443A0"/>
    <w:rsid w:val="00B4485A"/>
    <w:rsid w:val="00B4617F"/>
    <w:rsid w:val="00B46E86"/>
    <w:rsid w:val="00B47349"/>
    <w:rsid w:val="00B477A8"/>
    <w:rsid w:val="00B5130D"/>
    <w:rsid w:val="00B513EE"/>
    <w:rsid w:val="00B52178"/>
    <w:rsid w:val="00B5390F"/>
    <w:rsid w:val="00B54BB2"/>
    <w:rsid w:val="00B553C2"/>
    <w:rsid w:val="00B555CE"/>
    <w:rsid w:val="00B56CAB"/>
    <w:rsid w:val="00B60D36"/>
    <w:rsid w:val="00B62037"/>
    <w:rsid w:val="00B628CC"/>
    <w:rsid w:val="00B630C3"/>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7E4A"/>
    <w:rsid w:val="00B826BB"/>
    <w:rsid w:val="00B82DA9"/>
    <w:rsid w:val="00B834DC"/>
    <w:rsid w:val="00B83B6B"/>
    <w:rsid w:val="00B86EB9"/>
    <w:rsid w:val="00B87643"/>
    <w:rsid w:val="00B92431"/>
    <w:rsid w:val="00B931DD"/>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1848"/>
    <w:rsid w:val="00BB30F5"/>
    <w:rsid w:val="00BB3557"/>
    <w:rsid w:val="00BB3A0A"/>
    <w:rsid w:val="00BB48D9"/>
    <w:rsid w:val="00BB54C6"/>
    <w:rsid w:val="00BB5756"/>
    <w:rsid w:val="00BB6A81"/>
    <w:rsid w:val="00BC0795"/>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D95"/>
    <w:rsid w:val="00BD717B"/>
    <w:rsid w:val="00BD7C02"/>
    <w:rsid w:val="00BE00D7"/>
    <w:rsid w:val="00BE361D"/>
    <w:rsid w:val="00BE4B76"/>
    <w:rsid w:val="00BE5178"/>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911"/>
    <w:rsid w:val="00C36951"/>
    <w:rsid w:val="00C37B4E"/>
    <w:rsid w:val="00C408E8"/>
    <w:rsid w:val="00C42F7B"/>
    <w:rsid w:val="00C43C9F"/>
    <w:rsid w:val="00C50D08"/>
    <w:rsid w:val="00C517CC"/>
    <w:rsid w:val="00C55007"/>
    <w:rsid w:val="00C61375"/>
    <w:rsid w:val="00C61820"/>
    <w:rsid w:val="00C62DF7"/>
    <w:rsid w:val="00C64625"/>
    <w:rsid w:val="00C64A56"/>
    <w:rsid w:val="00C656BB"/>
    <w:rsid w:val="00C659AE"/>
    <w:rsid w:val="00C6607E"/>
    <w:rsid w:val="00C6723B"/>
    <w:rsid w:val="00C6777A"/>
    <w:rsid w:val="00C70BDA"/>
    <w:rsid w:val="00C70F3E"/>
    <w:rsid w:val="00C716ED"/>
    <w:rsid w:val="00C729A2"/>
    <w:rsid w:val="00C73D88"/>
    <w:rsid w:val="00C73F2B"/>
    <w:rsid w:val="00C7482F"/>
    <w:rsid w:val="00C74BF0"/>
    <w:rsid w:val="00C7671D"/>
    <w:rsid w:val="00C77708"/>
    <w:rsid w:val="00C80905"/>
    <w:rsid w:val="00C81BAD"/>
    <w:rsid w:val="00C82D5C"/>
    <w:rsid w:val="00C8477F"/>
    <w:rsid w:val="00C84F99"/>
    <w:rsid w:val="00C85378"/>
    <w:rsid w:val="00C86769"/>
    <w:rsid w:val="00C87845"/>
    <w:rsid w:val="00C878DE"/>
    <w:rsid w:val="00C92D9C"/>
    <w:rsid w:val="00C938A3"/>
    <w:rsid w:val="00C93BA8"/>
    <w:rsid w:val="00C94794"/>
    <w:rsid w:val="00C94B1A"/>
    <w:rsid w:val="00CA1B13"/>
    <w:rsid w:val="00CA23B7"/>
    <w:rsid w:val="00CB1596"/>
    <w:rsid w:val="00CB1EA9"/>
    <w:rsid w:val="00CB350E"/>
    <w:rsid w:val="00CB4425"/>
    <w:rsid w:val="00CB4601"/>
    <w:rsid w:val="00CB7694"/>
    <w:rsid w:val="00CC1488"/>
    <w:rsid w:val="00CC2439"/>
    <w:rsid w:val="00CC32DB"/>
    <w:rsid w:val="00CC6C61"/>
    <w:rsid w:val="00CC7292"/>
    <w:rsid w:val="00CC72D3"/>
    <w:rsid w:val="00CD0265"/>
    <w:rsid w:val="00CD087F"/>
    <w:rsid w:val="00CD2CD2"/>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C9E"/>
    <w:rsid w:val="00D112EF"/>
    <w:rsid w:val="00D12601"/>
    <w:rsid w:val="00D13C71"/>
    <w:rsid w:val="00D1552E"/>
    <w:rsid w:val="00D159FF"/>
    <w:rsid w:val="00D208FE"/>
    <w:rsid w:val="00D20A27"/>
    <w:rsid w:val="00D22F0C"/>
    <w:rsid w:val="00D2487B"/>
    <w:rsid w:val="00D2783A"/>
    <w:rsid w:val="00D30002"/>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0DDB"/>
    <w:rsid w:val="00D7459C"/>
    <w:rsid w:val="00D74CCE"/>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A5CC4"/>
    <w:rsid w:val="00DB090E"/>
    <w:rsid w:val="00DB3456"/>
    <w:rsid w:val="00DB34A2"/>
    <w:rsid w:val="00DB3A38"/>
    <w:rsid w:val="00DB3CCB"/>
    <w:rsid w:val="00DB441A"/>
    <w:rsid w:val="00DB45C6"/>
    <w:rsid w:val="00DB57B6"/>
    <w:rsid w:val="00DB65A8"/>
    <w:rsid w:val="00DB7733"/>
    <w:rsid w:val="00DC0A10"/>
    <w:rsid w:val="00DC11A8"/>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2761"/>
    <w:rsid w:val="00E1305E"/>
    <w:rsid w:val="00E1367C"/>
    <w:rsid w:val="00E14310"/>
    <w:rsid w:val="00E14C8F"/>
    <w:rsid w:val="00E15DC5"/>
    <w:rsid w:val="00E204EC"/>
    <w:rsid w:val="00E20F8C"/>
    <w:rsid w:val="00E222B5"/>
    <w:rsid w:val="00E23E5F"/>
    <w:rsid w:val="00E26EEF"/>
    <w:rsid w:val="00E27859"/>
    <w:rsid w:val="00E300A8"/>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979"/>
    <w:rsid w:val="00E71A2C"/>
    <w:rsid w:val="00E7309F"/>
    <w:rsid w:val="00E74515"/>
    <w:rsid w:val="00E75F29"/>
    <w:rsid w:val="00E76118"/>
    <w:rsid w:val="00E77B54"/>
    <w:rsid w:val="00E80940"/>
    <w:rsid w:val="00E81CCB"/>
    <w:rsid w:val="00E81D60"/>
    <w:rsid w:val="00E83400"/>
    <w:rsid w:val="00E83D8D"/>
    <w:rsid w:val="00E848F5"/>
    <w:rsid w:val="00E87B43"/>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47E5"/>
    <w:rsid w:val="00F165D7"/>
    <w:rsid w:val="00F16743"/>
    <w:rsid w:val="00F2111E"/>
    <w:rsid w:val="00F2113F"/>
    <w:rsid w:val="00F2228B"/>
    <w:rsid w:val="00F2261C"/>
    <w:rsid w:val="00F24DB3"/>
    <w:rsid w:val="00F26127"/>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AEA"/>
    <w:rsid w:val="00F553CE"/>
    <w:rsid w:val="00F55E4D"/>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716B"/>
    <w:rsid w:val="00FB021D"/>
    <w:rsid w:val="00FB0A60"/>
    <w:rsid w:val="00FB1356"/>
    <w:rsid w:val="00FB1E84"/>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pvavpi.cz/cs/prijemce/pravidla-pro-publicitu-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61CEA-B376-48D2-9CCF-3713267CC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7303</Words>
  <Characters>43090</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50293</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 Lucie</cp:lastModifiedBy>
  <cp:revision>3</cp:revision>
  <cp:lastPrinted>2014-01-17T09:50:00Z</cp:lastPrinted>
  <dcterms:created xsi:type="dcterms:W3CDTF">2014-01-31T15:29:00Z</dcterms:created>
  <dcterms:modified xsi:type="dcterms:W3CDTF">2014-02-03T14:44:00Z</dcterms:modified>
</cp:coreProperties>
</file>